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4AA6" w14:textId="77777777" w:rsidR="00315597" w:rsidRDefault="00315597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37B3A14F" w14:textId="77777777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2B3B2195" w14:textId="77777777" w:rsidR="00F77D21" w:rsidRDefault="00F77D21" w:rsidP="00F77D21">
      <w:pPr>
        <w:autoSpaceDE w:val="0"/>
        <w:autoSpaceDN w:val="0"/>
        <w:adjustRightInd w:val="0"/>
        <w:spacing w:line="360" w:lineRule="auto"/>
        <w:ind w:right="560" w:firstLine="708"/>
        <w:jc w:val="both"/>
      </w:pPr>
      <w:r>
        <w:tab/>
      </w:r>
    </w:p>
    <w:p w14:paraId="1667608D" w14:textId="7697739C" w:rsidR="00F77D21" w:rsidRPr="003A0AEF" w:rsidRDefault="00F77D21" w:rsidP="00F77D21">
      <w:pPr>
        <w:autoSpaceDE w:val="0"/>
        <w:autoSpaceDN w:val="0"/>
        <w:adjustRightInd w:val="0"/>
        <w:spacing w:line="276" w:lineRule="auto"/>
        <w:ind w:right="560" w:firstLine="708"/>
        <w:jc w:val="both"/>
        <w:rPr>
          <w:rFonts w:ascii="Arial" w:hAnsi="Arial" w:cs="Arial"/>
          <w:sz w:val="24"/>
          <w:szCs w:val="24"/>
        </w:rPr>
      </w:pPr>
      <w:r w:rsidRPr="003A0AEF">
        <w:rPr>
          <w:rFonts w:ascii="Arial" w:hAnsi="Arial" w:cs="Arial"/>
          <w:sz w:val="24"/>
          <w:szCs w:val="24"/>
        </w:rPr>
        <w:t xml:space="preserve">Em algumas pesquisas, pode não ser possível a obtenção do Termo de Consentimento Livre e Esclarecido (TCLE) e/ou Termo de Assentimento (TA) assinado pelo sujeito de pesquisa. Por exemplo, em pesquisas retrospectivas que utilizam prontuários de pacientes como fonte e estes indivíduos não são localizáveis ou em pesquisas que usam banco de dados, nestes casos o pesquisador principal deve apresentar ao CEP via Plataforma Brasil uma declaração com a justificativa da impossibilidade de se obter o TCLE ou TA. </w:t>
      </w:r>
    </w:p>
    <w:p w14:paraId="16EFB60D" w14:textId="77777777" w:rsidR="00F77D21" w:rsidRPr="003A0AEF" w:rsidRDefault="00F77D21" w:rsidP="00F77D21">
      <w:pPr>
        <w:autoSpaceDE w:val="0"/>
        <w:autoSpaceDN w:val="0"/>
        <w:adjustRightInd w:val="0"/>
        <w:spacing w:line="276" w:lineRule="auto"/>
        <w:ind w:right="560" w:firstLine="708"/>
        <w:jc w:val="both"/>
        <w:rPr>
          <w:rFonts w:ascii="Arial" w:hAnsi="Arial" w:cs="Arial"/>
          <w:sz w:val="24"/>
          <w:szCs w:val="24"/>
        </w:rPr>
      </w:pPr>
      <w:r w:rsidRPr="003A0AEF">
        <w:rPr>
          <w:rFonts w:ascii="Arial" w:hAnsi="Arial" w:cs="Arial"/>
          <w:sz w:val="24"/>
          <w:szCs w:val="24"/>
        </w:rPr>
        <w:t>Tais pesquisas envolvendo análise de prontuário, documentos, registros, amostras ou diagnóstico podem obter a dispensa do TCLE, se, no documento apresentado, salvaguardar as seguintes questões:</w:t>
      </w:r>
    </w:p>
    <w:p w14:paraId="0527C660" w14:textId="77777777" w:rsidR="00F77D21" w:rsidRPr="003A0AEF" w:rsidRDefault="00F77D21" w:rsidP="00F77D21">
      <w:pPr>
        <w:autoSpaceDE w:val="0"/>
        <w:autoSpaceDN w:val="0"/>
        <w:adjustRightInd w:val="0"/>
        <w:spacing w:line="276" w:lineRule="auto"/>
        <w:ind w:right="560" w:firstLine="708"/>
        <w:jc w:val="both"/>
        <w:rPr>
          <w:rFonts w:ascii="Arial" w:hAnsi="Arial" w:cs="Arial"/>
          <w:sz w:val="24"/>
          <w:szCs w:val="24"/>
        </w:rPr>
      </w:pPr>
    </w:p>
    <w:p w14:paraId="61F20672" w14:textId="77777777" w:rsidR="00F77D21" w:rsidRPr="003A0AEF" w:rsidRDefault="00F77D21" w:rsidP="00F77D21">
      <w:pPr>
        <w:pStyle w:val="PargrafodaLista"/>
        <w:numPr>
          <w:ilvl w:val="0"/>
          <w:numId w:val="1"/>
        </w:numPr>
        <w:spacing w:after="0"/>
        <w:ind w:right="560"/>
        <w:jc w:val="both"/>
        <w:rPr>
          <w:rStyle w:val="hps"/>
          <w:rFonts w:ascii="Arial" w:hAnsi="Arial" w:cs="Arial"/>
          <w:sz w:val="24"/>
          <w:szCs w:val="24"/>
          <w:lang w:val="pt-PT"/>
        </w:rPr>
      </w:pPr>
      <w:r w:rsidRPr="003A0AEF">
        <w:rPr>
          <w:rStyle w:val="hps"/>
          <w:rFonts w:ascii="Arial" w:hAnsi="Arial" w:cs="Arial"/>
          <w:sz w:val="24"/>
          <w:szCs w:val="24"/>
          <w:lang w:val="pt-PT"/>
        </w:rPr>
        <w:t>Explicitar os motivos da impossibilidade de assinatura dos documentos pelo sujeito de pesquisa;</w:t>
      </w:r>
    </w:p>
    <w:p w14:paraId="1CEE3EC0" w14:textId="77777777" w:rsidR="00F77D21" w:rsidRPr="003A0AEF" w:rsidRDefault="00F77D21" w:rsidP="00F77D21">
      <w:pPr>
        <w:pStyle w:val="PargrafodaLista"/>
        <w:numPr>
          <w:ilvl w:val="0"/>
          <w:numId w:val="1"/>
        </w:numPr>
        <w:spacing w:after="0"/>
        <w:ind w:right="560"/>
        <w:jc w:val="both"/>
        <w:rPr>
          <w:rStyle w:val="hps"/>
          <w:rFonts w:ascii="Arial" w:hAnsi="Arial" w:cs="Arial"/>
          <w:sz w:val="24"/>
          <w:szCs w:val="24"/>
          <w:lang w:val="pt-PT"/>
        </w:rPr>
      </w:pPr>
      <w:r w:rsidRPr="003A0AEF">
        <w:rPr>
          <w:rStyle w:val="hps"/>
          <w:rFonts w:ascii="Arial" w:hAnsi="Arial" w:cs="Arial"/>
          <w:sz w:val="24"/>
          <w:szCs w:val="24"/>
          <w:lang w:val="pt-PT"/>
        </w:rPr>
        <w:t>Informar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>os aspectos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 xml:space="preserve">pertinentes da pesquisa, </w:t>
      </w:r>
      <w:r w:rsidRPr="003A0AEF">
        <w:rPr>
          <w:rFonts w:ascii="Arial" w:hAnsi="Arial" w:cs="Arial"/>
          <w:color w:val="000000"/>
          <w:sz w:val="24"/>
          <w:szCs w:val="24"/>
        </w:rPr>
        <w:t>explicitando claramente as “vantagens reais” não só para a ciência e/ou instituições, mas, sobretudo para os sujeitos da pesquisa;</w:t>
      </w:r>
    </w:p>
    <w:p w14:paraId="7AE9FE79" w14:textId="77777777" w:rsidR="00F77D21" w:rsidRPr="003A0AEF" w:rsidRDefault="00F77D21" w:rsidP="00F77D21">
      <w:pPr>
        <w:pStyle w:val="PargrafodaLista"/>
        <w:numPr>
          <w:ilvl w:val="0"/>
          <w:numId w:val="1"/>
        </w:numPr>
        <w:spacing w:after="0"/>
        <w:ind w:right="560"/>
        <w:jc w:val="both"/>
        <w:rPr>
          <w:rStyle w:val="hps"/>
          <w:rFonts w:ascii="Arial" w:hAnsi="Arial" w:cs="Arial"/>
          <w:sz w:val="24"/>
          <w:szCs w:val="24"/>
          <w:lang w:val="pt-PT"/>
        </w:rPr>
      </w:pPr>
      <w:r w:rsidRPr="003A0AEF">
        <w:rPr>
          <w:rStyle w:val="hps"/>
          <w:rFonts w:ascii="Arial" w:hAnsi="Arial" w:cs="Arial"/>
          <w:sz w:val="24"/>
          <w:szCs w:val="24"/>
          <w:lang w:val="pt-PT"/>
        </w:rPr>
        <w:t>Informar a relevância social que justifique a realização do estudo;</w:t>
      </w:r>
    </w:p>
    <w:p w14:paraId="7DD46708" w14:textId="77777777" w:rsidR="00F77D21" w:rsidRPr="003A0AEF" w:rsidRDefault="00F77D21" w:rsidP="00F77D21">
      <w:pPr>
        <w:pStyle w:val="PargrafodaLista"/>
        <w:numPr>
          <w:ilvl w:val="0"/>
          <w:numId w:val="1"/>
        </w:numPr>
        <w:spacing w:after="0"/>
        <w:ind w:right="560"/>
        <w:jc w:val="both"/>
        <w:rPr>
          <w:rStyle w:val="hps"/>
          <w:rFonts w:ascii="Arial" w:hAnsi="Arial" w:cs="Arial"/>
          <w:sz w:val="24"/>
          <w:szCs w:val="24"/>
          <w:lang w:val="pt-PT"/>
        </w:rPr>
      </w:pPr>
      <w:r w:rsidRPr="003A0AEF">
        <w:rPr>
          <w:rStyle w:val="hps"/>
          <w:rFonts w:ascii="Arial" w:hAnsi="Arial" w:cs="Arial"/>
          <w:sz w:val="24"/>
          <w:szCs w:val="24"/>
          <w:lang w:val="pt-PT"/>
        </w:rPr>
        <w:t>Proteger a privacidade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dos indivíduos estudados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>e manter confidencialidade sobre os dados utilizados;</w:t>
      </w:r>
    </w:p>
    <w:p w14:paraId="5881A081" w14:textId="77777777" w:rsidR="00F77D21" w:rsidRPr="003A0AEF" w:rsidRDefault="00F77D21" w:rsidP="00F77D21">
      <w:pPr>
        <w:pStyle w:val="PargrafodaLista"/>
        <w:numPr>
          <w:ilvl w:val="0"/>
          <w:numId w:val="1"/>
        </w:numPr>
        <w:spacing w:after="0"/>
        <w:ind w:right="560"/>
        <w:jc w:val="both"/>
        <w:rPr>
          <w:rStyle w:val="hps"/>
          <w:rFonts w:ascii="Arial" w:hAnsi="Arial" w:cs="Arial"/>
          <w:sz w:val="24"/>
          <w:szCs w:val="24"/>
          <w:lang w:val="pt-PT"/>
        </w:rPr>
      </w:pPr>
      <w:r w:rsidRPr="003A0AEF">
        <w:rPr>
          <w:rStyle w:val="hps"/>
          <w:rFonts w:ascii="Arial" w:hAnsi="Arial" w:cs="Arial"/>
          <w:sz w:val="24"/>
          <w:szCs w:val="24"/>
          <w:lang w:val="pt-PT"/>
        </w:rPr>
        <w:t>Garantir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>que as conseqüências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>econômicas ou políticas dos resultados da pesquisa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>não prejudiquem os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>sujeitos do estudo.</w:t>
      </w:r>
    </w:p>
    <w:p w14:paraId="7FF765C7" w14:textId="77777777" w:rsidR="00F77D21" w:rsidRPr="003A0AEF" w:rsidRDefault="00F77D21" w:rsidP="00F77D21">
      <w:pPr>
        <w:autoSpaceDE w:val="0"/>
        <w:autoSpaceDN w:val="0"/>
        <w:adjustRightInd w:val="0"/>
        <w:spacing w:line="276" w:lineRule="auto"/>
        <w:ind w:left="720" w:right="560"/>
        <w:jc w:val="both"/>
        <w:rPr>
          <w:rFonts w:ascii="Arial" w:hAnsi="Arial" w:cs="Arial"/>
          <w:sz w:val="24"/>
          <w:szCs w:val="24"/>
        </w:rPr>
      </w:pPr>
    </w:p>
    <w:p w14:paraId="5108793B" w14:textId="77777777" w:rsidR="00F77D21" w:rsidRPr="003A0AEF" w:rsidRDefault="00F77D21" w:rsidP="00F77D21">
      <w:pPr>
        <w:pStyle w:val="Default"/>
        <w:spacing w:line="276" w:lineRule="auto"/>
        <w:ind w:right="560"/>
        <w:jc w:val="both"/>
      </w:pPr>
      <w:r w:rsidRPr="003A0AEF">
        <w:tab/>
        <w:t xml:space="preserve">Ressaltando que, o objetivo do TCLE e TA é de resguardar os sujeitos de pesquisa, de acordo com a Res.466/12 CNS/CONEP. O respeito devido à dignidade humana exige que toda pesquisa se processe com consentimento livre e esclarecido dos participantes, indivíduos ou grupos que, por si e/ou por seus representantes legais, manifestem a sua anuência à participação na pesquisa. </w:t>
      </w:r>
    </w:p>
    <w:p w14:paraId="4D1FA2AD" w14:textId="77777777" w:rsidR="00F77D21" w:rsidRPr="003A0AEF" w:rsidRDefault="00F77D21" w:rsidP="00F77D21">
      <w:pPr>
        <w:autoSpaceDE w:val="0"/>
        <w:autoSpaceDN w:val="0"/>
        <w:adjustRightInd w:val="0"/>
        <w:spacing w:line="276" w:lineRule="auto"/>
        <w:ind w:right="560" w:firstLine="720"/>
        <w:jc w:val="both"/>
        <w:rPr>
          <w:rFonts w:ascii="Arial" w:hAnsi="Arial" w:cs="Arial"/>
          <w:sz w:val="24"/>
          <w:szCs w:val="24"/>
        </w:rPr>
      </w:pPr>
      <w:r w:rsidRPr="003A0AEF">
        <w:rPr>
          <w:rFonts w:ascii="Arial" w:hAnsi="Arial" w:cs="Arial"/>
          <w:sz w:val="24"/>
          <w:szCs w:val="24"/>
        </w:rPr>
        <w:t xml:space="preserve">Fica a critério de decisão colegiada acatar ou não a dispensa do TCLE ou TA, sendo cada caso avaliado pontualmente. </w:t>
      </w:r>
    </w:p>
    <w:p w14:paraId="2BCB4619" w14:textId="77777777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25C02F5A" w14:textId="193111A1" w:rsidR="00084A52" w:rsidRPr="006D2F97" w:rsidRDefault="00084A52" w:rsidP="003A0AEF">
      <w:pPr>
        <w:spacing w:line="360" w:lineRule="auto"/>
        <w:ind w:firstLine="708"/>
        <w:jc w:val="center"/>
        <w:rPr>
          <w:rFonts w:ascii="Verdana" w:hAnsi="Verdana"/>
        </w:rPr>
      </w:pPr>
      <w:r>
        <w:tab/>
      </w:r>
      <w:r>
        <w:rPr>
          <w:rFonts w:ascii="Verdana" w:hAnsi="Verdana"/>
        </w:rPr>
        <w:t xml:space="preserve"> </w:t>
      </w:r>
    </w:p>
    <w:p w14:paraId="13F015DA" w14:textId="77777777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sectPr w:rsidR="007E06C9" w:rsidSect="00CC1A29">
      <w:headerReference w:type="even" r:id="rId10"/>
      <w:headerReference w:type="default" r:id="rId11"/>
      <w:headerReference w:type="first" r:id="rId12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09BF1" w14:textId="77777777" w:rsidR="00097EFF" w:rsidRDefault="00097EFF" w:rsidP="00CC1A29">
      <w:pPr>
        <w:spacing w:after="0" w:line="240" w:lineRule="auto"/>
      </w:pPr>
      <w:r>
        <w:separator/>
      </w:r>
    </w:p>
  </w:endnote>
  <w:endnote w:type="continuationSeparator" w:id="0">
    <w:p w14:paraId="34BD0F49" w14:textId="77777777" w:rsidR="00097EFF" w:rsidRDefault="00097EFF" w:rsidP="00CC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CED94" w14:textId="77777777" w:rsidR="00097EFF" w:rsidRDefault="00097EFF" w:rsidP="00CC1A29">
      <w:pPr>
        <w:spacing w:after="0" w:line="240" w:lineRule="auto"/>
      </w:pPr>
      <w:r>
        <w:separator/>
      </w:r>
    </w:p>
  </w:footnote>
  <w:footnote w:type="continuationSeparator" w:id="0">
    <w:p w14:paraId="40C7942F" w14:textId="77777777" w:rsidR="00097EFF" w:rsidRDefault="00097EFF" w:rsidP="00CC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803A" w14:textId="57117216" w:rsidR="00CC1A29" w:rsidRDefault="00950B91">
    <w:pPr>
      <w:pStyle w:val="Cabealho"/>
    </w:pPr>
    <w:r>
      <w:rPr>
        <w:noProof/>
      </w:rPr>
      <w:pict w14:anchorId="53529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6" o:spid="_x0000_s1032" type="#_x0000_t75" style="position:absolute;margin-left:0;margin-top:0;width:619.55pt;height:875.65pt;z-index:-251658240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7488" w14:textId="41920688" w:rsidR="00D460B8" w:rsidRDefault="00950B91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615698B" wp14:editId="0E9493EE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04" cy="10687050"/>
          <wp:effectExtent l="0" t="0" r="0" b="0"/>
          <wp:wrapNone/>
          <wp:docPr id="1869080313" name="Imagem 1" descr="Forma,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080313" name="Imagem 1" descr="Forma, Círcul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04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6C9" w:rsidRPr="007E06C9">
      <w:rPr>
        <w:noProof/>
      </w:rPr>
      <w:drawing>
        <wp:anchor distT="0" distB="0" distL="114300" distR="114300" simplePos="0" relativeHeight="251662336" behindDoc="1" locked="0" layoutInCell="1" allowOverlap="1" wp14:anchorId="3F54EC1F" wp14:editId="4B709E75">
          <wp:simplePos x="0" y="0"/>
          <wp:positionH relativeFrom="column">
            <wp:posOffset>4291965</wp:posOffset>
          </wp:positionH>
          <wp:positionV relativeFrom="paragraph">
            <wp:posOffset>893445</wp:posOffset>
          </wp:positionV>
          <wp:extent cx="924054" cy="314369"/>
          <wp:effectExtent l="0" t="0" r="9525" b="9525"/>
          <wp:wrapNone/>
          <wp:docPr id="1276800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80035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054" cy="31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3461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D244C2" wp14:editId="2CE04908">
              <wp:simplePos x="0" y="0"/>
              <wp:positionH relativeFrom="column">
                <wp:posOffset>171450</wp:posOffset>
              </wp:positionH>
              <wp:positionV relativeFrom="paragraph">
                <wp:posOffset>908685</wp:posOffset>
              </wp:positionV>
              <wp:extent cx="4057650" cy="342900"/>
              <wp:effectExtent l="0" t="0" r="19050" b="19050"/>
              <wp:wrapNone/>
              <wp:docPr id="1314824353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7650" cy="342900"/>
                      </a:xfrm>
                      <a:prstGeom prst="roundRect">
                        <a:avLst>
                          <a:gd name="adj" fmla="val 3055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prstDash val="lgDash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87B53AE" w14:textId="5B14BC68" w:rsidR="00F77D21" w:rsidRPr="009E7882" w:rsidRDefault="00F77D21" w:rsidP="00F77D21">
                          <w:pPr>
                            <w:rPr>
                              <w:rFonts w:ascii="Calibri" w:hAnsi="Calibri" w:cs="Calibri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Cs w:val="18"/>
                            </w:rPr>
                            <w:t xml:space="preserve">INSTRUÇÕES PARA PEDIDO DE </w:t>
                          </w:r>
                          <w:r w:rsidRPr="009E7882">
                            <w:rPr>
                              <w:rFonts w:ascii="Calibri" w:hAnsi="Calibri" w:cs="Calibri"/>
                              <w:b/>
                              <w:szCs w:val="18"/>
                            </w:rPr>
                            <w:t>DISPENSA DO TCLE</w:t>
                          </w:r>
                          <w:r>
                            <w:rPr>
                              <w:rFonts w:ascii="Calibri" w:hAnsi="Calibri" w:cs="Calibri"/>
                              <w:b/>
                              <w:szCs w:val="18"/>
                            </w:rPr>
                            <w:t xml:space="preserve"> OU TALE</w:t>
                          </w:r>
                        </w:p>
                        <w:p w14:paraId="24F58B28" w14:textId="77777777" w:rsidR="00BF3461" w:rsidRDefault="00BF3461" w:rsidP="00BF3461"/>
                        <w:p w14:paraId="7AE8532C" w14:textId="77777777" w:rsidR="00BF3461" w:rsidRDefault="00BF3461" w:rsidP="00BF34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AD244C2" id="Retângulo: Cantos Arredondados 1" o:spid="_x0000_s1026" style="position:absolute;margin-left:13.5pt;margin-top:71.55pt;width:319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bEMwIAAF8EAAAOAAAAZHJzL2Uyb0RvYy54bWysVNtu2zAMfR+wfxD0vthJ43Yx6hRFug4D&#10;ugvW7QNoSb5ssqhJSpz260fJaZZuexpmAwJpkofkIeXLq/2g2U4536Op+HyWc6aMQNmbtuJfv9y+&#10;es2ZD2AkaDSq4g/K86v1yxeXoy3VAjvUUjlGIMaXo614F4Its8yLTg3gZ2iVIWODboBAqmsz6WAk&#10;9EFnizw/z0Z00joUynv6ejMZ+TrhN40S4WPTeBWYrjjVFtLp0lnHM1tfQtk6sF0vDmXAP1QxQG8o&#10;6RHqBgKwrev/gBp64dBjE2YChwybphcq9UDdzPPfurnvwKrUC5Hj7ZEm//9gxYfdvf3kYune3qH4&#10;7pnBTQemVdfO4dgpkJRuHonKRuvLY0BUPIWyenyPkkYL24CJg33jhghI3bF9ovrhSLXaBybo4zIv&#10;Ls4Lmogg29lyscrTLDIon6Kt8+GtwoFFoeIOt0Z+pnmmFLC78yHxLZmBIWaX3zhrBk3T24FmZ3lR&#10;nKeioTw4E/YTZmoXdS9ve62T4tp6ox2j0IrfpucQ7E/dtGFjxVfFokhVPLP5U4hNHt+/QcQSbsB3&#10;UyrdRjn6QZk6TFIk/Y2RSQ7Q60mm+rU5TCESH3fcl2Ff78kxijXKB5qHw2nL6VaS0KF75GykDa+4&#10;/7EFpzjT7wzNdDVfLuOVSMqyuFiQ4k4t9akFjCCoigfOJnETpmu0ta5vO8o0T5wYvKY9aPpARaWF&#10;mao6KLTFJD27Jqd68vr1X1j/BAAA//8DAFBLAwQUAAYACAAAACEAumg+Wt0AAAAKAQAADwAAAGRy&#10;cy9kb3ducmV2LnhtbEyPwU7DMBBE70j8g7VI3KjjUsUlxKlQUeFWiZYPcOMliRqvo9hNw9+znOC4&#10;s6OZN+Vm9r2YcIxdIANqkYFAqoPrqDHwedw9rEHEZMnZPhAa+MYIm+r2prSFC1f6wOmQGsEhFAtr&#10;oE1pKKSMdYvexkUYkPj3FUZvE59jI91orxzue7nMslx62xE3tHbAbYv1+XDxBuZJq/1x9b63fshe&#10;z+u3ndZbZcz93fzyDCLhnP7M8IvP6FAx0ylcyEXRG1hqnpJYXz0qEGzI85yVEytPWoGsSvl/QvUD&#10;AAD//wMAUEsBAi0AFAAGAAgAAAAhALaDOJL+AAAA4QEAABMAAAAAAAAAAAAAAAAAAAAAAFtDb250&#10;ZW50X1R5cGVzXS54bWxQSwECLQAUAAYACAAAACEAOP0h/9YAAACUAQAACwAAAAAAAAAAAAAAAAAv&#10;AQAAX3JlbHMvLnJlbHNQSwECLQAUAAYACAAAACEAuQK2xDMCAABfBAAADgAAAAAAAAAAAAAAAAAu&#10;AgAAZHJzL2Uyb0RvYy54bWxQSwECLQAUAAYACAAAACEAumg+Wt0AAAAKAQAADwAAAAAAAAAAAAAA&#10;AACNBAAAZHJzL2Rvd25yZXYueG1sUEsFBgAAAAAEAAQA8wAAAJcFAAAAAA==&#10;" strokecolor="silver">
              <v:stroke dashstyle="longDash"/>
              <v:textbox>
                <w:txbxContent>
                  <w:p w14:paraId="387B53AE" w14:textId="5B14BC68" w:rsidR="00F77D21" w:rsidRPr="009E7882" w:rsidRDefault="00F77D21" w:rsidP="00F77D21">
                    <w:pPr>
                      <w:rPr>
                        <w:rFonts w:ascii="Calibri" w:hAnsi="Calibri" w:cs="Calibri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szCs w:val="18"/>
                      </w:rPr>
                      <w:t xml:space="preserve">INSTRUÇÕES PARA PEDIDO DE </w:t>
                    </w:r>
                    <w:r w:rsidRPr="009E7882">
                      <w:rPr>
                        <w:rFonts w:ascii="Calibri" w:hAnsi="Calibri" w:cs="Calibri"/>
                        <w:b/>
                        <w:szCs w:val="18"/>
                      </w:rPr>
                      <w:t>DISPENSA DO TCLE</w:t>
                    </w:r>
                    <w:r>
                      <w:rPr>
                        <w:rFonts w:ascii="Calibri" w:hAnsi="Calibri" w:cs="Calibri"/>
                        <w:b/>
                        <w:szCs w:val="18"/>
                      </w:rPr>
                      <w:t xml:space="preserve"> OU TALE</w:t>
                    </w:r>
                  </w:p>
                  <w:p w14:paraId="24F58B28" w14:textId="77777777" w:rsidR="00BF3461" w:rsidRDefault="00BF3461" w:rsidP="00BF3461"/>
                  <w:p w14:paraId="7AE8532C" w14:textId="77777777" w:rsidR="00BF3461" w:rsidRDefault="00BF3461" w:rsidP="00BF3461"/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4186" w14:textId="769A7CA9" w:rsidR="00CC1A29" w:rsidRDefault="00950B91">
    <w:pPr>
      <w:pStyle w:val="Cabealho"/>
    </w:pPr>
    <w:r>
      <w:rPr>
        <w:noProof/>
      </w:rPr>
      <w:pict w14:anchorId="1FAD5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5" o:spid="_x0000_s1031" type="#_x0000_t75" style="position:absolute;margin-left:0;margin-top:0;width:619.55pt;height:875.65pt;z-index:-251659264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25466"/>
    <w:multiLevelType w:val="hybridMultilevel"/>
    <w:tmpl w:val="0944B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2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9"/>
    <w:rsid w:val="0000398D"/>
    <w:rsid w:val="00026952"/>
    <w:rsid w:val="00084319"/>
    <w:rsid w:val="00084A52"/>
    <w:rsid w:val="00097EFF"/>
    <w:rsid w:val="00130CCF"/>
    <w:rsid w:val="001A0C9B"/>
    <w:rsid w:val="00306E52"/>
    <w:rsid w:val="00315597"/>
    <w:rsid w:val="0034060F"/>
    <w:rsid w:val="003A0AEF"/>
    <w:rsid w:val="00411449"/>
    <w:rsid w:val="004E07B2"/>
    <w:rsid w:val="00546BD0"/>
    <w:rsid w:val="005B2B61"/>
    <w:rsid w:val="005E4B69"/>
    <w:rsid w:val="005F1659"/>
    <w:rsid w:val="00621385"/>
    <w:rsid w:val="007B7FE3"/>
    <w:rsid w:val="007E06C9"/>
    <w:rsid w:val="008B1920"/>
    <w:rsid w:val="00950B91"/>
    <w:rsid w:val="00A81FA1"/>
    <w:rsid w:val="00B42D66"/>
    <w:rsid w:val="00BD5AFE"/>
    <w:rsid w:val="00BE3829"/>
    <w:rsid w:val="00BF3461"/>
    <w:rsid w:val="00C54809"/>
    <w:rsid w:val="00CC1A29"/>
    <w:rsid w:val="00D460B8"/>
    <w:rsid w:val="00D76512"/>
    <w:rsid w:val="00DF4D1C"/>
    <w:rsid w:val="00F15079"/>
    <w:rsid w:val="00F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0E52F"/>
  <w15:chartTrackingRefBased/>
  <w15:docId w15:val="{E9BFD421-FC6C-4DCA-994E-A1B8F3C8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A29"/>
  </w:style>
  <w:style w:type="paragraph" w:styleId="Rodap">
    <w:name w:val="footer"/>
    <w:basedOn w:val="Normal"/>
    <w:link w:val="Rodap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A29"/>
  </w:style>
  <w:style w:type="paragraph" w:customStyle="1" w:styleId="ESTILO">
    <w:name w:val="ESTILO"/>
    <w:basedOn w:val="Normal"/>
    <w:link w:val="ESTILOChar"/>
    <w:qFormat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paragraph" w:styleId="Corpodetexto">
    <w:name w:val="Body Text"/>
    <w:basedOn w:val="Normal"/>
    <w:link w:val="CorpodetextoChar"/>
    <w:rsid w:val="00084A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Char">
    <w:name w:val="ESTILO Char"/>
    <w:basedOn w:val="Fontepargpadro"/>
    <w:link w:val="ESTILO"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character" w:customStyle="1" w:styleId="CorpodetextoChar">
    <w:name w:val="Corpo de texto Char"/>
    <w:basedOn w:val="Fontepargpadro"/>
    <w:link w:val="Corpodetexto"/>
    <w:rsid w:val="00084A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rsid w:val="00F77D21"/>
  </w:style>
  <w:style w:type="paragraph" w:styleId="PargrafodaLista">
    <w:name w:val="List Paragraph"/>
    <w:basedOn w:val="Normal"/>
    <w:uiPriority w:val="34"/>
    <w:qFormat/>
    <w:rsid w:val="00F77D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rsid w:val="00F77D2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a5f7d-b266-4e4a-a173-bba6d5d66cf0">
      <Terms xmlns="http://schemas.microsoft.com/office/infopath/2007/PartnerControls"/>
    </lcf76f155ced4ddcb4097134ff3c332f>
    <TaxCatchAll xmlns="ad520cd3-109a-4a56-b781-706ebc2b2d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D9DC4464BB241BC9A9A54C188F4A0" ma:contentTypeVersion="16" ma:contentTypeDescription="Criar um novo documento." ma:contentTypeScope="" ma:versionID="79f6d618c22f6a3c1d8039b3d98af94d">
  <xsd:schema xmlns:xsd="http://www.w3.org/2001/XMLSchema" xmlns:xs="http://www.w3.org/2001/XMLSchema" xmlns:p="http://schemas.microsoft.com/office/2006/metadata/properties" xmlns:ns2="ad520cd3-109a-4a56-b781-706ebc2b2df9" xmlns:ns3="2f1a5f7d-b266-4e4a-a173-bba6d5d66cf0" targetNamespace="http://schemas.microsoft.com/office/2006/metadata/properties" ma:root="true" ma:fieldsID="263030eaf1919c4bcfceb9439c26185a" ns2:_="" ns3:_="">
    <xsd:import namespace="ad520cd3-109a-4a56-b781-706ebc2b2df9"/>
    <xsd:import namespace="2f1a5f7d-b266-4e4a-a173-bba6d5d66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0cd3-109a-4a56-b781-706ebc2b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b66abf-7bc1-4f14-a63c-cd72ffa82525}" ma:internalName="TaxCatchAll" ma:showField="CatchAllData" ma:web="ad520cd3-109a-4a56-b781-706ebc2b2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5f7d-b266-4e4a-a173-bba6d5d66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A80DE-E92A-44CD-99C3-8A9DB9351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A2F67-3DF5-47BC-8EFE-180C60808D9E}">
  <ds:schemaRefs>
    <ds:schemaRef ds:uri="http://schemas.microsoft.com/office/2006/metadata/properties"/>
    <ds:schemaRef ds:uri="http://schemas.microsoft.com/office/infopath/2007/PartnerControls"/>
    <ds:schemaRef ds:uri="de6e095c-695b-4c23-a684-e3b331175e72"/>
    <ds:schemaRef ds:uri="d5a0ab82-f119-4daa-9d86-09b222a16b6d"/>
    <ds:schemaRef ds:uri="2f1a5f7d-b266-4e4a-a173-bba6d5d66cf0"/>
    <ds:schemaRef ds:uri="ad520cd3-109a-4a56-b781-706ebc2b2df9"/>
  </ds:schemaRefs>
</ds:datastoreItem>
</file>

<file path=customXml/itemProps3.xml><?xml version="1.0" encoding="utf-8"?>
<ds:datastoreItem xmlns:ds="http://schemas.openxmlformats.org/officeDocument/2006/customXml" ds:itemID="{355CB568-D2DB-4C6A-9D0E-8769FF5A7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do Carmo Pereira</dc:creator>
  <cp:keywords/>
  <dc:description/>
  <cp:lastModifiedBy>Raianne Moreira Pompeu</cp:lastModifiedBy>
  <cp:revision>5</cp:revision>
  <dcterms:created xsi:type="dcterms:W3CDTF">2023-07-21T15:08:00Z</dcterms:created>
  <dcterms:modified xsi:type="dcterms:W3CDTF">2025-05-20T18:56:00Z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0x010100EBFD9DC4464BB241BC9A9A54C188F4A0</vt:lpwstr>
  </property>
  <property fmtid="{D5CDD505-2E9C-101B-9397-08002B2CF9AE}" pid="3" name="MediaServiceImageTags">
    <vt:lpwstr/>
  </property>
</Properties>
</file>