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D539F" w14:textId="77777777" w:rsidR="00F004F7" w:rsidRDefault="00F004F7" w:rsidP="007B6E3E">
      <w:pPr>
        <w:spacing w:line="276" w:lineRule="auto"/>
        <w:ind w:left="-284"/>
        <w:jc w:val="both"/>
      </w:pPr>
    </w:p>
    <w:p w14:paraId="0F52EA5F" w14:textId="77777777" w:rsidR="00F004F7" w:rsidRDefault="00F004F7" w:rsidP="00F004F7">
      <w:pPr>
        <w:spacing w:line="276" w:lineRule="auto"/>
        <w:jc w:val="both"/>
      </w:pPr>
    </w:p>
    <w:p w14:paraId="185DD8DC" w14:textId="6B5FDB14" w:rsidR="00F004F7" w:rsidRDefault="00F004F7" w:rsidP="00F004F7">
      <w:pPr>
        <w:pStyle w:val="PargrafodaLista"/>
        <w:spacing w:line="276" w:lineRule="auto"/>
        <w:ind w:left="-284"/>
        <w:jc w:val="both"/>
        <w:rPr>
          <w:b/>
          <w:bCs/>
        </w:rPr>
      </w:pPr>
      <w:r w:rsidRPr="00F004F7">
        <w:rPr>
          <w:b/>
          <w:bCs/>
        </w:rPr>
        <w:t>EDITAL UCB Nº 0</w:t>
      </w:r>
      <w:r w:rsidRPr="00F004F7">
        <w:rPr>
          <w:b/>
          <w:bCs/>
        </w:rPr>
        <w:t>77</w:t>
      </w:r>
      <w:r w:rsidRPr="00F004F7">
        <w:rPr>
          <w:b/>
          <w:bCs/>
        </w:rPr>
        <w:t xml:space="preserve">/2022 - PROCESSO SELETIVO PARA CONTRATAÇÃO DE </w:t>
      </w:r>
      <w:r w:rsidRPr="00F004F7">
        <w:rPr>
          <w:b/>
          <w:bCs/>
        </w:rPr>
        <w:t xml:space="preserve">DOCENTES </w:t>
      </w:r>
      <w:r w:rsidRPr="00F004F7">
        <w:rPr>
          <w:b/>
          <w:bCs/>
        </w:rPr>
        <w:t xml:space="preserve">PARA ATUAR NO ÂMBITO DO CONTRATO DE PRESTAÇÃO DE SERVIÇOS N. 39/2021-PMDF </w:t>
      </w:r>
    </w:p>
    <w:p w14:paraId="57648148" w14:textId="77777777" w:rsidR="00F004F7" w:rsidRPr="00F004F7" w:rsidRDefault="00F004F7" w:rsidP="00F004F7">
      <w:pPr>
        <w:pStyle w:val="PargrafodaLista"/>
        <w:spacing w:line="276" w:lineRule="auto"/>
        <w:ind w:left="-284"/>
        <w:jc w:val="both"/>
        <w:rPr>
          <w:b/>
          <w:bCs/>
        </w:rPr>
      </w:pPr>
    </w:p>
    <w:p w14:paraId="04191436" w14:textId="31377765" w:rsidR="00F004F7" w:rsidRDefault="00F004F7" w:rsidP="00F004F7">
      <w:pPr>
        <w:pStyle w:val="PargrafodaLista"/>
        <w:spacing w:line="276" w:lineRule="auto"/>
        <w:ind w:left="-284"/>
        <w:jc w:val="center"/>
      </w:pPr>
      <w:r>
        <w:t>Gabarito da Prova Escrita Objetiva</w:t>
      </w:r>
    </w:p>
    <w:p w14:paraId="2E7725ED" w14:textId="77777777" w:rsidR="00F004F7" w:rsidRDefault="00F004F7" w:rsidP="00F004F7">
      <w:pPr>
        <w:pStyle w:val="PargrafodaLista"/>
        <w:spacing w:line="276" w:lineRule="auto"/>
        <w:ind w:left="-284"/>
        <w:jc w:val="both"/>
      </w:pPr>
    </w:p>
    <w:p w14:paraId="36E099B0" w14:textId="77777777" w:rsidR="00F004F7" w:rsidRPr="00F004F7" w:rsidRDefault="00F004F7" w:rsidP="00F004F7">
      <w:pPr>
        <w:pStyle w:val="PargrafodaLista"/>
        <w:spacing w:line="276" w:lineRule="auto"/>
        <w:ind w:left="-284"/>
        <w:jc w:val="both"/>
        <w:rPr>
          <w:b/>
          <w:bCs/>
        </w:rPr>
      </w:pPr>
      <w:r w:rsidRPr="00F004F7">
        <w:rPr>
          <w:b/>
          <w:bCs/>
        </w:rPr>
        <w:t xml:space="preserve">Prova realizada em </w:t>
      </w:r>
      <w:r w:rsidRPr="00F004F7">
        <w:rPr>
          <w:b/>
          <w:bCs/>
        </w:rPr>
        <w:t>13</w:t>
      </w:r>
      <w:r w:rsidRPr="00F004F7">
        <w:rPr>
          <w:b/>
          <w:bCs/>
        </w:rPr>
        <w:t>/</w:t>
      </w:r>
      <w:r w:rsidRPr="00F004F7">
        <w:rPr>
          <w:b/>
          <w:bCs/>
        </w:rPr>
        <w:t>11</w:t>
      </w:r>
      <w:r w:rsidRPr="00F004F7">
        <w:rPr>
          <w:b/>
          <w:bCs/>
        </w:rPr>
        <w:t>/2022</w:t>
      </w:r>
    </w:p>
    <w:p w14:paraId="57674E66" w14:textId="77777777" w:rsidR="00F004F7" w:rsidRDefault="00F004F7" w:rsidP="00F004F7">
      <w:pPr>
        <w:pStyle w:val="PargrafodaLista"/>
        <w:spacing w:line="276" w:lineRule="auto"/>
        <w:ind w:left="-284"/>
        <w:jc w:val="both"/>
      </w:pPr>
    </w:p>
    <w:p w14:paraId="5013BE43" w14:textId="6174C2F0" w:rsidR="00F004F7" w:rsidRDefault="00F004F7" w:rsidP="00F004F7">
      <w:pPr>
        <w:pStyle w:val="PargrafodaLista"/>
        <w:spacing w:line="276" w:lineRule="auto"/>
        <w:ind w:left="-284"/>
        <w:jc w:val="both"/>
      </w:pPr>
      <w:r>
        <w:t xml:space="preserve"> Informação: </w:t>
      </w:r>
    </w:p>
    <w:p w14:paraId="0506A7CB" w14:textId="77777777" w:rsidR="00F004F7" w:rsidRDefault="00F004F7" w:rsidP="00F004F7">
      <w:pPr>
        <w:pStyle w:val="PargrafodaLista"/>
        <w:spacing w:line="276" w:lineRule="auto"/>
        <w:ind w:left="-284"/>
        <w:jc w:val="both"/>
      </w:pPr>
    </w:p>
    <w:p w14:paraId="0B1B7E45" w14:textId="77777777" w:rsidR="00F004F7" w:rsidRDefault="00F004F7" w:rsidP="00F004F7">
      <w:pPr>
        <w:pStyle w:val="PargrafodaLista"/>
        <w:spacing w:line="276" w:lineRule="auto"/>
        <w:ind w:left="-284"/>
        <w:jc w:val="both"/>
      </w:pPr>
      <w:r>
        <w:t>- As provas foram aplicadas em sistema informatizado, portanto cada candidato recebeu versões da prova com alternativas de respostas randomizadas. Para conferir o gabarito, atente ao conteúdo da resposta e não ao seu ordenamento conforme aparecem abaixo.</w:t>
      </w:r>
    </w:p>
    <w:p w14:paraId="65336F2F" w14:textId="55086C1B" w:rsidR="00F004F7" w:rsidRDefault="00F004F7" w:rsidP="00F004F7">
      <w:pPr>
        <w:pStyle w:val="PargrafodaLista"/>
        <w:spacing w:line="276" w:lineRule="auto"/>
        <w:ind w:left="-284"/>
        <w:jc w:val="both"/>
      </w:pPr>
      <w:r>
        <w:t xml:space="preserve"> - As respostas corretas são aquelas </w:t>
      </w:r>
      <w:r>
        <w:t>identificadas em negrito</w:t>
      </w:r>
      <w:r>
        <w:t xml:space="preserve">. </w:t>
      </w:r>
    </w:p>
    <w:p w14:paraId="25AAD144" w14:textId="77777777" w:rsidR="00F004F7" w:rsidRDefault="00F004F7" w:rsidP="00F004F7">
      <w:pPr>
        <w:pStyle w:val="PargrafodaLista"/>
        <w:spacing w:line="276" w:lineRule="auto"/>
        <w:ind w:left="-284"/>
        <w:jc w:val="both"/>
      </w:pPr>
    </w:p>
    <w:p w14:paraId="48B5E40E" w14:textId="574EE143" w:rsidR="00F004F7" w:rsidRPr="00542E49" w:rsidRDefault="00F004F7" w:rsidP="00542E49">
      <w:pPr>
        <w:pStyle w:val="PargrafodaLista"/>
        <w:spacing w:line="276" w:lineRule="auto"/>
        <w:ind w:left="-284"/>
        <w:jc w:val="center"/>
        <w:rPr>
          <w:b/>
          <w:bCs/>
        </w:rPr>
      </w:pPr>
      <w:r w:rsidRPr="00542E49">
        <w:rPr>
          <w:b/>
          <w:bCs/>
        </w:rPr>
        <w:t>Questões e Gabarito</w:t>
      </w:r>
    </w:p>
    <w:p w14:paraId="0824A800" w14:textId="77777777" w:rsidR="00542E49" w:rsidRDefault="00542E49" w:rsidP="00F004F7">
      <w:pPr>
        <w:pStyle w:val="PargrafodaLista"/>
        <w:spacing w:line="276" w:lineRule="auto"/>
        <w:ind w:left="-284"/>
        <w:jc w:val="both"/>
      </w:pPr>
    </w:p>
    <w:p w14:paraId="339823F3" w14:textId="25017483" w:rsidR="000E6068" w:rsidRDefault="00F004F7" w:rsidP="00F004F7">
      <w:pPr>
        <w:pStyle w:val="PargrafodaLista"/>
        <w:spacing w:line="276" w:lineRule="auto"/>
        <w:ind w:left="-284"/>
        <w:jc w:val="both"/>
      </w:pPr>
      <w:r>
        <w:t>1)</w:t>
      </w:r>
      <w:r w:rsidR="000E6068">
        <w:t xml:space="preserve">Em relação à Lei Maria da Penha (11.340/2006), assinale a afirmativa </w:t>
      </w:r>
      <w:r w:rsidR="000E6068" w:rsidRPr="00EB00A5">
        <w:rPr>
          <w:b/>
          <w:bCs/>
        </w:rPr>
        <w:t>incorreta.</w:t>
      </w:r>
    </w:p>
    <w:p w14:paraId="6EA7EB74" w14:textId="77777777" w:rsidR="000E6068" w:rsidRDefault="000E6068" w:rsidP="007B6E3E">
      <w:pPr>
        <w:spacing w:line="276" w:lineRule="auto"/>
        <w:ind w:left="-284"/>
        <w:jc w:val="both"/>
      </w:pPr>
      <w:r>
        <w:t>a.</w:t>
      </w:r>
      <w:r>
        <w:tab/>
        <w:t>Considera-se violência doméstica e familiar contra a mulher, entre outras condutas, a conduta que configure destruição parcial ou total de seus objetos, instrumentos de trabalho, bens, valores e direitos ou recursos econômicos, incluindo os destinados a satisfazer suas necessidades.</w:t>
      </w:r>
    </w:p>
    <w:p w14:paraId="3B00BA9A" w14:textId="77777777" w:rsidR="000E6068" w:rsidRPr="00EB00A5" w:rsidRDefault="000E6068" w:rsidP="007B6E3E">
      <w:pPr>
        <w:spacing w:line="276" w:lineRule="auto"/>
        <w:ind w:left="-284"/>
        <w:jc w:val="both"/>
        <w:rPr>
          <w:b/>
          <w:bCs/>
        </w:rPr>
      </w:pPr>
      <w:r w:rsidRPr="00EB00A5">
        <w:rPr>
          <w:b/>
          <w:bCs/>
        </w:rPr>
        <w:t>b.</w:t>
      </w:r>
      <w:r w:rsidRPr="00EB00A5">
        <w:rPr>
          <w:b/>
          <w:bCs/>
        </w:rPr>
        <w:tab/>
        <w:t>A Lei Maria da Penha (11.340/2006) não considera violência doméstica contra a mulher a omissão baseada no gênero que lhe cause sofrimento apenas psicológico em uma relação íntima de afeto, na qual o agressor conviva ou tenha convivido com a ofendida.</w:t>
      </w:r>
    </w:p>
    <w:p w14:paraId="26036A5B" w14:textId="77777777" w:rsidR="000E6068" w:rsidRDefault="000E6068" w:rsidP="007B6E3E">
      <w:pPr>
        <w:spacing w:line="276" w:lineRule="auto"/>
        <w:ind w:left="-284"/>
        <w:jc w:val="both"/>
      </w:pPr>
      <w:r>
        <w:t>c.</w:t>
      </w:r>
      <w:r>
        <w:tab/>
        <w:t>Constatada a prática de violência doméstica e familiar contra a mulher, nos termos da lei, o juiz poderá aplicar, de imediato, ao agressor, em conjunto ou separadamente, medidas protetivas de urgência, dentre elas o afastamento do lar, proibição de aproximação da ofendida e a prestação de alimentos provisórios.</w:t>
      </w:r>
    </w:p>
    <w:p w14:paraId="6C13F8AD" w14:textId="77777777" w:rsidR="000E6068" w:rsidRDefault="000E6068" w:rsidP="007B6E3E">
      <w:pPr>
        <w:spacing w:line="276" w:lineRule="auto"/>
        <w:ind w:left="-284"/>
        <w:jc w:val="both"/>
      </w:pPr>
      <w:r>
        <w:t>d.</w:t>
      </w:r>
      <w:r>
        <w:tab/>
        <w:t>É vedada a aplicação, nos casos de violência doméstica e familiar contra a mulher, de penas de cesta básica ou outras de prestação pecuniária, bem como a substituição de pena que implique o pagamento isolado de multa.</w:t>
      </w:r>
    </w:p>
    <w:p w14:paraId="5537F9F6" w14:textId="77777777" w:rsidR="000E6068" w:rsidRDefault="000E6068" w:rsidP="007B6E3E">
      <w:pPr>
        <w:spacing w:line="276" w:lineRule="auto"/>
        <w:ind w:left="-284"/>
        <w:jc w:val="both"/>
      </w:pPr>
    </w:p>
    <w:p w14:paraId="5F7D289C" w14:textId="77777777" w:rsidR="000E6068" w:rsidRDefault="000E6068" w:rsidP="007B6E3E">
      <w:pPr>
        <w:pStyle w:val="PargrafodaLista"/>
        <w:numPr>
          <w:ilvl w:val="0"/>
          <w:numId w:val="1"/>
        </w:numPr>
        <w:spacing w:line="276" w:lineRule="auto"/>
        <w:ind w:left="-284" w:firstLine="0"/>
        <w:jc w:val="both"/>
      </w:pPr>
      <w:r>
        <w:t>A Lei nº 11.340, de 7 de agosto de 2006, conhecida por Lei Maria da Penha, cria mecanismos para coibir e prevenir a violência doméstica e familiar contra a mulher, sendo que no Título II, Capítulo II, Art. 7º (que trata das formas de violência doméstica e familiar contra a mulher), a violência que inclui, entre outros fatores, qualquer conduta que cause à mulher dano emocional e diminuição da autoestima ou que lhe prejudique e perturbe o pleno desenvolvimento, é entendida como uma violência:</w:t>
      </w:r>
    </w:p>
    <w:p w14:paraId="101688BD" w14:textId="77777777" w:rsidR="000E6068" w:rsidRPr="004A1ADE" w:rsidRDefault="000E6068" w:rsidP="007B6E3E">
      <w:pPr>
        <w:spacing w:line="276" w:lineRule="auto"/>
        <w:ind w:left="-284"/>
        <w:jc w:val="both"/>
        <w:rPr>
          <w:b/>
          <w:bCs/>
        </w:rPr>
      </w:pPr>
      <w:r w:rsidRPr="004A1ADE">
        <w:rPr>
          <w:b/>
          <w:bCs/>
        </w:rPr>
        <w:t>a.</w:t>
      </w:r>
      <w:r w:rsidRPr="004A1ADE">
        <w:rPr>
          <w:b/>
          <w:bCs/>
        </w:rPr>
        <w:tab/>
        <w:t>psicológica.</w:t>
      </w:r>
    </w:p>
    <w:p w14:paraId="4B8876E7" w14:textId="77777777" w:rsidR="000E6068" w:rsidRDefault="000E6068" w:rsidP="007B6E3E">
      <w:pPr>
        <w:spacing w:line="276" w:lineRule="auto"/>
        <w:ind w:left="-284"/>
        <w:jc w:val="both"/>
      </w:pPr>
      <w:r>
        <w:lastRenderedPageBreak/>
        <w:t>b.</w:t>
      </w:r>
      <w:r>
        <w:tab/>
        <w:t>física.</w:t>
      </w:r>
    </w:p>
    <w:p w14:paraId="4D465741" w14:textId="77777777" w:rsidR="000E6068" w:rsidRDefault="000E6068" w:rsidP="007B6E3E">
      <w:pPr>
        <w:spacing w:line="276" w:lineRule="auto"/>
        <w:ind w:left="-284"/>
        <w:jc w:val="both"/>
      </w:pPr>
      <w:r>
        <w:t>c.</w:t>
      </w:r>
      <w:r>
        <w:tab/>
        <w:t>moral.</w:t>
      </w:r>
    </w:p>
    <w:p w14:paraId="1E8E4290" w14:textId="10995801" w:rsidR="000E6068" w:rsidRDefault="000E6068" w:rsidP="007B6E3E">
      <w:pPr>
        <w:spacing w:line="276" w:lineRule="auto"/>
        <w:ind w:left="-284"/>
        <w:jc w:val="both"/>
      </w:pPr>
      <w:r>
        <w:t>d.</w:t>
      </w:r>
      <w:r>
        <w:tab/>
        <w:t>sexual.</w:t>
      </w:r>
    </w:p>
    <w:p w14:paraId="65D1E1CA" w14:textId="16593771" w:rsidR="007B6E3E" w:rsidRDefault="007B6E3E" w:rsidP="007B6E3E">
      <w:pPr>
        <w:spacing w:line="276" w:lineRule="auto"/>
        <w:ind w:left="-284"/>
        <w:jc w:val="both"/>
      </w:pPr>
      <w:r>
        <w:t>e. patrimonial</w:t>
      </w:r>
    </w:p>
    <w:p w14:paraId="529C6202" w14:textId="77777777" w:rsidR="000E6068" w:rsidRDefault="000E6068" w:rsidP="007B6E3E">
      <w:pPr>
        <w:spacing w:line="276" w:lineRule="auto"/>
        <w:ind w:left="-284"/>
        <w:jc w:val="both"/>
      </w:pPr>
    </w:p>
    <w:p w14:paraId="3CFD134D" w14:textId="7DB66B5A" w:rsidR="00D073A4" w:rsidRPr="00542E49" w:rsidRDefault="00D073A4" w:rsidP="007B6E3E">
      <w:pPr>
        <w:tabs>
          <w:tab w:val="left" w:pos="1701"/>
        </w:tabs>
        <w:spacing w:line="276" w:lineRule="auto"/>
        <w:ind w:left="-284"/>
        <w:jc w:val="both"/>
      </w:pPr>
      <w:r w:rsidRPr="00542E49">
        <w:t>3)São fundamentos da república, exceto:</w:t>
      </w:r>
    </w:p>
    <w:p w14:paraId="53DA402C" w14:textId="494549CB" w:rsidR="00D073A4" w:rsidRPr="00EB6BC6" w:rsidRDefault="00D073A4" w:rsidP="007B6E3E">
      <w:pPr>
        <w:tabs>
          <w:tab w:val="left" w:pos="1701"/>
        </w:tabs>
        <w:spacing w:line="276" w:lineRule="auto"/>
        <w:ind w:left="-284"/>
        <w:jc w:val="both"/>
      </w:pPr>
      <w:r w:rsidRPr="00EB6BC6">
        <w:t>A</w:t>
      </w:r>
      <w:r>
        <w:t>)</w:t>
      </w:r>
      <w:r w:rsidRPr="00EB6BC6">
        <w:t xml:space="preserve"> a soberania.</w:t>
      </w:r>
    </w:p>
    <w:p w14:paraId="76DCB198" w14:textId="022CCFE9" w:rsidR="00D073A4" w:rsidRPr="00EB6BC6" w:rsidRDefault="00D073A4" w:rsidP="007B6E3E">
      <w:pPr>
        <w:tabs>
          <w:tab w:val="left" w:pos="1701"/>
        </w:tabs>
        <w:spacing w:line="276" w:lineRule="auto"/>
        <w:ind w:left="-284"/>
        <w:jc w:val="both"/>
      </w:pPr>
      <w:r w:rsidRPr="00EB6BC6">
        <w:t>B</w:t>
      </w:r>
      <w:r>
        <w:t>)</w:t>
      </w:r>
      <w:r w:rsidRPr="00EB6BC6">
        <w:t xml:space="preserve"> a cidadania.</w:t>
      </w:r>
    </w:p>
    <w:p w14:paraId="0B961DB7" w14:textId="0C30C4FC" w:rsidR="00D073A4" w:rsidRPr="00EB6BC6" w:rsidRDefault="00D073A4" w:rsidP="007B6E3E">
      <w:pPr>
        <w:tabs>
          <w:tab w:val="left" w:pos="1701"/>
        </w:tabs>
        <w:spacing w:line="276" w:lineRule="auto"/>
        <w:ind w:left="-284"/>
        <w:jc w:val="both"/>
      </w:pPr>
      <w:r w:rsidRPr="00EB6BC6">
        <w:t>C</w:t>
      </w:r>
      <w:r>
        <w:t>)</w:t>
      </w:r>
      <w:r w:rsidRPr="00EB6BC6">
        <w:t xml:space="preserve"> a dignidade da pessoa humana.</w:t>
      </w:r>
    </w:p>
    <w:p w14:paraId="18FEB4F3" w14:textId="4601B8E3" w:rsidR="00D073A4" w:rsidRPr="00EB6BC6" w:rsidRDefault="00D073A4" w:rsidP="007B6E3E">
      <w:pPr>
        <w:tabs>
          <w:tab w:val="left" w:pos="1701"/>
        </w:tabs>
        <w:spacing w:line="276" w:lineRule="auto"/>
        <w:ind w:left="-284"/>
        <w:jc w:val="both"/>
      </w:pPr>
      <w:r w:rsidRPr="00EB6BC6">
        <w:t>D</w:t>
      </w:r>
      <w:r>
        <w:t>)</w:t>
      </w:r>
      <w:r w:rsidRPr="00EB6BC6">
        <w:t xml:space="preserve"> os valores sociais do trabalho e da livre iniciativa.</w:t>
      </w:r>
    </w:p>
    <w:p w14:paraId="7E707BFB" w14:textId="77B0B799" w:rsidR="00D073A4" w:rsidRDefault="00D073A4" w:rsidP="007B6E3E">
      <w:pPr>
        <w:tabs>
          <w:tab w:val="left" w:pos="1701"/>
        </w:tabs>
        <w:spacing w:line="276" w:lineRule="auto"/>
        <w:ind w:left="-284"/>
        <w:jc w:val="both"/>
        <w:rPr>
          <w:b/>
          <w:bCs/>
        </w:rPr>
      </w:pPr>
      <w:r w:rsidRPr="00EB6BC6">
        <w:rPr>
          <w:b/>
          <w:bCs/>
        </w:rPr>
        <w:t>E</w:t>
      </w:r>
      <w:r>
        <w:rPr>
          <w:b/>
          <w:bCs/>
        </w:rPr>
        <w:t xml:space="preserve">) </w:t>
      </w:r>
      <w:r w:rsidRPr="00EB6BC6">
        <w:rPr>
          <w:b/>
          <w:bCs/>
        </w:rPr>
        <w:t>erradicar a pobreza.</w:t>
      </w:r>
    </w:p>
    <w:p w14:paraId="518068B5" w14:textId="463DD8F8" w:rsidR="007B6E3E" w:rsidRDefault="007B6E3E" w:rsidP="007B6E3E">
      <w:pPr>
        <w:tabs>
          <w:tab w:val="left" w:pos="1701"/>
        </w:tabs>
        <w:spacing w:line="276" w:lineRule="auto"/>
        <w:ind w:left="-284"/>
        <w:jc w:val="both"/>
        <w:rPr>
          <w:b/>
          <w:bCs/>
        </w:rPr>
      </w:pPr>
    </w:p>
    <w:p w14:paraId="4DB98D8A" w14:textId="77777777" w:rsidR="007B6E3E" w:rsidRDefault="007B6E3E" w:rsidP="007B6E3E">
      <w:pPr>
        <w:tabs>
          <w:tab w:val="left" w:pos="1701"/>
        </w:tabs>
        <w:spacing w:line="276" w:lineRule="auto"/>
        <w:ind w:left="-284"/>
        <w:jc w:val="both"/>
        <w:rPr>
          <w:b/>
          <w:bCs/>
        </w:rPr>
      </w:pPr>
    </w:p>
    <w:p w14:paraId="2C635DE9" w14:textId="2751612A" w:rsidR="000E6068" w:rsidRPr="004A1ADE" w:rsidRDefault="000E6068" w:rsidP="007B6E3E">
      <w:pPr>
        <w:pStyle w:val="PargrafodaLista"/>
        <w:numPr>
          <w:ilvl w:val="0"/>
          <w:numId w:val="6"/>
        </w:numPr>
        <w:spacing w:line="276" w:lineRule="auto"/>
        <w:ind w:left="-284" w:firstLine="0"/>
        <w:jc w:val="both"/>
        <w:rPr>
          <w:b/>
        </w:rPr>
      </w:pPr>
      <w:r w:rsidRPr="007B36A6">
        <w:t>Sobre as estatísticas criminais no Brasil é correto afirmar que:</w:t>
      </w:r>
    </w:p>
    <w:p w14:paraId="7B169187" w14:textId="77777777" w:rsidR="000E6068" w:rsidRPr="004A1ADE" w:rsidRDefault="000E6068" w:rsidP="007B6E3E">
      <w:pPr>
        <w:pStyle w:val="PargrafodaLista"/>
        <w:spacing w:line="276" w:lineRule="auto"/>
        <w:ind w:left="-284"/>
        <w:jc w:val="both"/>
        <w:rPr>
          <w:b/>
        </w:rPr>
      </w:pPr>
    </w:p>
    <w:p w14:paraId="2BD9D8BD" w14:textId="77777777" w:rsidR="000E6068" w:rsidRDefault="000E6068" w:rsidP="007B6E3E">
      <w:pPr>
        <w:pStyle w:val="PargrafodaLista"/>
        <w:numPr>
          <w:ilvl w:val="0"/>
          <w:numId w:val="2"/>
        </w:numPr>
        <w:spacing w:line="276" w:lineRule="auto"/>
        <w:ind w:left="-284" w:firstLine="0"/>
        <w:jc w:val="both"/>
        <w:rPr>
          <w:b/>
          <w:bCs/>
        </w:rPr>
      </w:pPr>
      <w:r w:rsidRPr="004A1ADE">
        <w:rPr>
          <w:b/>
          <w:bCs/>
        </w:rPr>
        <w:t>a produção de informações criminais no Brasil é resultado dos registros de boletins de ocorrência das polícias estaduais e federais. A organização e padronização destas informações têm sido um desafio no Brasil.</w:t>
      </w:r>
    </w:p>
    <w:p w14:paraId="5F5C8554" w14:textId="77777777" w:rsidR="000E6068" w:rsidRPr="004A1ADE" w:rsidRDefault="000E6068" w:rsidP="007B6E3E">
      <w:pPr>
        <w:pStyle w:val="PargrafodaLista"/>
        <w:numPr>
          <w:ilvl w:val="0"/>
          <w:numId w:val="2"/>
        </w:numPr>
        <w:spacing w:line="276" w:lineRule="auto"/>
        <w:ind w:left="-284" w:firstLine="0"/>
        <w:jc w:val="both"/>
        <w:rPr>
          <w:b/>
          <w:bCs/>
        </w:rPr>
      </w:pPr>
      <w:r w:rsidRPr="007B36A6">
        <w:t>a produção de informações criminais no Brasil é centralizada no Governo Federal que tem a competência de planejar, coordenar, executar e avaliar as políticas de segurança pública do país.</w:t>
      </w:r>
    </w:p>
    <w:p w14:paraId="7B73C9F8" w14:textId="77777777" w:rsidR="000E6068" w:rsidRPr="004A1ADE" w:rsidRDefault="000E6068" w:rsidP="007B6E3E">
      <w:pPr>
        <w:pStyle w:val="PargrafodaLista"/>
        <w:numPr>
          <w:ilvl w:val="0"/>
          <w:numId w:val="2"/>
        </w:numPr>
        <w:spacing w:line="276" w:lineRule="auto"/>
        <w:ind w:left="-284" w:firstLine="0"/>
        <w:jc w:val="both"/>
        <w:rPr>
          <w:b/>
          <w:bCs/>
        </w:rPr>
      </w:pPr>
      <w:r w:rsidRPr="007B36A6">
        <w:t>o Ministério da Saúde oferece informações importantes sobre as causas de homicídio no país, contudo, sua utilização deve ser restrita às políticas de saúde pública em reconhecimento ao princípio da especialidade.</w:t>
      </w:r>
    </w:p>
    <w:p w14:paraId="241822DC" w14:textId="77777777" w:rsidR="000E6068" w:rsidRPr="004A1ADE" w:rsidRDefault="000E6068" w:rsidP="007B6E3E">
      <w:pPr>
        <w:pStyle w:val="PargrafodaLista"/>
        <w:numPr>
          <w:ilvl w:val="0"/>
          <w:numId w:val="2"/>
        </w:numPr>
        <w:spacing w:line="276" w:lineRule="auto"/>
        <w:ind w:left="-284" w:firstLine="0"/>
        <w:jc w:val="both"/>
        <w:rPr>
          <w:b/>
          <w:bCs/>
        </w:rPr>
      </w:pPr>
      <w:r w:rsidRPr="007B36A6">
        <w:t>o Ministério da Saúde oferece informações importantes sobre as causas de homicídio no país, contudo, sua utilização deve ser restrita às políticas de saúde pública em reconhecimento ao princípio da especialidade.</w:t>
      </w:r>
    </w:p>
    <w:p w14:paraId="4CFE1DD3" w14:textId="77777777" w:rsidR="000E6068" w:rsidRPr="004A1ADE" w:rsidRDefault="000E6068" w:rsidP="007B6E3E">
      <w:pPr>
        <w:pStyle w:val="PargrafodaLista"/>
        <w:numPr>
          <w:ilvl w:val="0"/>
          <w:numId w:val="2"/>
        </w:numPr>
        <w:spacing w:line="276" w:lineRule="auto"/>
        <w:ind w:left="-284" w:firstLine="0"/>
        <w:jc w:val="both"/>
        <w:rPr>
          <w:b/>
          <w:bCs/>
        </w:rPr>
      </w:pPr>
      <w:r w:rsidRPr="007B36A6">
        <w:t>o Ministério da Saúde oferece informações importantes sobre as causas de homicídio no país, contudo, sua utilização deve ser restrita às políticas de saúde pública em reconhecimento ao princípio da especialidade.</w:t>
      </w:r>
    </w:p>
    <w:p w14:paraId="54044DE3" w14:textId="31E0BE26" w:rsidR="0088423C" w:rsidRDefault="0088423C" w:rsidP="007B6E3E">
      <w:pPr>
        <w:spacing w:line="276" w:lineRule="auto"/>
        <w:ind w:left="-284"/>
        <w:jc w:val="both"/>
      </w:pPr>
    </w:p>
    <w:p w14:paraId="15EB8F8C" w14:textId="52915379" w:rsidR="000E6068" w:rsidRDefault="00D073A4" w:rsidP="007B6E3E">
      <w:pPr>
        <w:pStyle w:val="PargrafodaLista"/>
        <w:numPr>
          <w:ilvl w:val="0"/>
          <w:numId w:val="6"/>
        </w:numPr>
        <w:spacing w:line="276" w:lineRule="auto"/>
        <w:ind w:left="-284" w:firstLine="0"/>
        <w:jc w:val="both"/>
      </w:pPr>
      <w:r>
        <w:t>E</w:t>
      </w:r>
      <w:r w:rsidR="000E6068" w:rsidRPr="007B36A6">
        <w:t>m relação às tendências criminais no Brasil, é correto afirmar que:</w:t>
      </w:r>
    </w:p>
    <w:p w14:paraId="24009A86" w14:textId="22AB85DD" w:rsidR="000E6068" w:rsidRDefault="000E6068" w:rsidP="007B6E3E">
      <w:pPr>
        <w:pStyle w:val="PargrafodaLista"/>
        <w:numPr>
          <w:ilvl w:val="0"/>
          <w:numId w:val="3"/>
        </w:numPr>
        <w:spacing w:line="276" w:lineRule="auto"/>
        <w:ind w:left="-284" w:firstLine="0"/>
        <w:jc w:val="both"/>
      </w:pPr>
      <w:r>
        <w:t>A taxa de homicídios demonstrou trajetória de aumento em todas as regiões do Brasil desde 1980.</w:t>
      </w:r>
    </w:p>
    <w:p w14:paraId="77A2E5EB" w14:textId="77777777" w:rsidR="000E6068" w:rsidRDefault="000E6068" w:rsidP="007B6E3E">
      <w:pPr>
        <w:pStyle w:val="PargrafodaLista"/>
        <w:numPr>
          <w:ilvl w:val="0"/>
          <w:numId w:val="3"/>
        </w:numPr>
        <w:spacing w:line="276" w:lineRule="auto"/>
        <w:ind w:left="-284" w:firstLine="0"/>
        <w:jc w:val="both"/>
      </w:pPr>
      <w:r>
        <w:t>Desde 2007, as regiões Sul e Sudeste demonstraram trajetória ascendente; já Norte, Nordeste e Centro-Oeste apresentaram trajetória descendente.</w:t>
      </w:r>
    </w:p>
    <w:p w14:paraId="4C3FD965" w14:textId="77777777" w:rsidR="000E6068" w:rsidRDefault="000E6068" w:rsidP="007B6E3E">
      <w:pPr>
        <w:pStyle w:val="PargrafodaLista"/>
        <w:numPr>
          <w:ilvl w:val="0"/>
          <w:numId w:val="3"/>
        </w:numPr>
        <w:spacing w:line="276" w:lineRule="auto"/>
        <w:ind w:left="-284" w:firstLine="0"/>
        <w:jc w:val="both"/>
      </w:pPr>
      <w:r>
        <w:t>Os jovens são vítimas mais frequentes de homicídios, pois correm mais riscos e possuem condições de lidar com eles.</w:t>
      </w:r>
    </w:p>
    <w:p w14:paraId="4DCDED8E" w14:textId="20ECD236" w:rsidR="000E6068" w:rsidRDefault="000E6068" w:rsidP="007B6E3E">
      <w:pPr>
        <w:pStyle w:val="PargrafodaLista"/>
        <w:numPr>
          <w:ilvl w:val="0"/>
          <w:numId w:val="3"/>
        </w:numPr>
        <w:spacing w:line="276" w:lineRule="auto"/>
        <w:ind w:left="-284" w:firstLine="0"/>
        <w:jc w:val="both"/>
      </w:pPr>
      <w:r>
        <w:lastRenderedPageBreak/>
        <w:t>As mulheres são vítimas mais frequentes de homicídio em virtude das violências domésticas, o que caracteriza os feminicídios.</w:t>
      </w:r>
    </w:p>
    <w:p w14:paraId="3849292D" w14:textId="316A0C85" w:rsidR="000E6068" w:rsidRDefault="000E6068" w:rsidP="007B6E3E">
      <w:pPr>
        <w:pStyle w:val="PargrafodaLista"/>
        <w:numPr>
          <w:ilvl w:val="0"/>
          <w:numId w:val="3"/>
        </w:numPr>
        <w:spacing w:line="276" w:lineRule="auto"/>
        <w:ind w:left="-284" w:firstLine="0"/>
        <w:jc w:val="both"/>
        <w:rPr>
          <w:b/>
          <w:bCs/>
        </w:rPr>
      </w:pPr>
      <w:r w:rsidRPr="000E6068">
        <w:rPr>
          <w:b/>
          <w:bCs/>
        </w:rPr>
        <w:t>o Brasil possui uma das taxas de homicídios mais elevadas do mundo. O perfil das vítimas mais frequentes é composto por homens jovens e de cor negra.</w:t>
      </w:r>
    </w:p>
    <w:p w14:paraId="4C6F08BB" w14:textId="5AAED389" w:rsidR="000E6068" w:rsidRDefault="000E6068" w:rsidP="007B6E3E">
      <w:pPr>
        <w:pStyle w:val="PargrafodaLista"/>
        <w:spacing w:line="276" w:lineRule="auto"/>
        <w:ind w:left="-284"/>
        <w:jc w:val="both"/>
        <w:rPr>
          <w:b/>
          <w:bCs/>
        </w:rPr>
      </w:pPr>
    </w:p>
    <w:p w14:paraId="7FF6144B" w14:textId="1E75862C" w:rsidR="000E6068" w:rsidRDefault="000E6068" w:rsidP="007B6E3E">
      <w:pPr>
        <w:pStyle w:val="PargrafodaLista"/>
        <w:spacing w:line="276" w:lineRule="auto"/>
        <w:ind w:left="-284"/>
        <w:jc w:val="both"/>
        <w:rPr>
          <w:b/>
          <w:bCs/>
        </w:rPr>
      </w:pPr>
    </w:p>
    <w:p w14:paraId="1DA90274" w14:textId="3CF393C6" w:rsidR="000E6068" w:rsidRDefault="000E6068" w:rsidP="007B6E3E">
      <w:pPr>
        <w:pStyle w:val="PargrafodaLista"/>
        <w:numPr>
          <w:ilvl w:val="0"/>
          <w:numId w:val="6"/>
        </w:numPr>
        <w:spacing w:line="276" w:lineRule="auto"/>
        <w:ind w:left="-284" w:firstLine="0"/>
        <w:jc w:val="both"/>
      </w:pPr>
      <w:r w:rsidRPr="00425EF7">
        <w:t>Sobre o sistema brasileiro de segurança, é correto afirmar que:</w:t>
      </w:r>
    </w:p>
    <w:p w14:paraId="29BF482D" w14:textId="2A40A823" w:rsidR="000E6068" w:rsidRDefault="000E6068" w:rsidP="007B6E3E">
      <w:pPr>
        <w:pStyle w:val="PargrafodaLista"/>
        <w:numPr>
          <w:ilvl w:val="0"/>
          <w:numId w:val="4"/>
        </w:numPr>
        <w:spacing w:line="276" w:lineRule="auto"/>
        <w:ind w:left="-284" w:firstLine="0"/>
        <w:jc w:val="both"/>
      </w:pPr>
      <w:r w:rsidRPr="000E6068">
        <w:t>As atividades de segurança pública e de segurança privada não são complementares.</w:t>
      </w:r>
    </w:p>
    <w:p w14:paraId="2F2E616D" w14:textId="77777777" w:rsidR="000E6068" w:rsidRDefault="000E6068" w:rsidP="007B6E3E">
      <w:pPr>
        <w:pStyle w:val="PargrafodaLista"/>
        <w:numPr>
          <w:ilvl w:val="0"/>
          <w:numId w:val="4"/>
        </w:numPr>
        <w:spacing w:line="276" w:lineRule="auto"/>
        <w:ind w:left="-284" w:firstLine="0"/>
        <w:jc w:val="both"/>
      </w:pPr>
      <w:r w:rsidRPr="000E6068">
        <w:t>As atividades de segurança pública primam pelo interesse público, opondo-se à iniciativa privada.</w:t>
      </w:r>
    </w:p>
    <w:p w14:paraId="19857E2A" w14:textId="77777777" w:rsidR="000E6068" w:rsidRDefault="000E6068" w:rsidP="007B6E3E">
      <w:pPr>
        <w:pStyle w:val="PargrafodaLista"/>
        <w:numPr>
          <w:ilvl w:val="0"/>
          <w:numId w:val="4"/>
        </w:numPr>
        <w:spacing w:line="276" w:lineRule="auto"/>
        <w:ind w:left="-284" w:firstLine="0"/>
        <w:jc w:val="both"/>
      </w:pPr>
      <w:r w:rsidRPr="000E6068">
        <w:t xml:space="preserve">As atividades de segurança privada priorizam os interesses econômicos, opondo-se ao interesse público. </w:t>
      </w:r>
    </w:p>
    <w:p w14:paraId="667BF85A" w14:textId="5D4E49D2" w:rsidR="000E6068" w:rsidRDefault="000E6068" w:rsidP="007B6E3E">
      <w:pPr>
        <w:pStyle w:val="PargrafodaLista"/>
        <w:numPr>
          <w:ilvl w:val="0"/>
          <w:numId w:val="4"/>
        </w:numPr>
        <w:spacing w:line="276" w:lineRule="auto"/>
        <w:ind w:left="-284" w:firstLine="0"/>
        <w:jc w:val="both"/>
      </w:pPr>
      <w:r w:rsidRPr="000E6068">
        <w:t>A função social de controle é exclusiva das organizações de segurança pública.</w:t>
      </w:r>
    </w:p>
    <w:p w14:paraId="1F72DF99" w14:textId="6277D31A" w:rsidR="000E6068" w:rsidRDefault="000E6068" w:rsidP="007B6E3E">
      <w:pPr>
        <w:pStyle w:val="PargrafodaLista"/>
        <w:numPr>
          <w:ilvl w:val="0"/>
          <w:numId w:val="4"/>
        </w:numPr>
        <w:spacing w:line="276" w:lineRule="auto"/>
        <w:ind w:left="-284" w:firstLine="0"/>
        <w:jc w:val="both"/>
        <w:rPr>
          <w:b/>
          <w:bCs/>
        </w:rPr>
      </w:pPr>
      <w:r w:rsidRPr="000E6068">
        <w:rPr>
          <w:b/>
          <w:bCs/>
        </w:rPr>
        <w:t>As atividades de segurança pública e de segurança privada são complementares.</w:t>
      </w:r>
    </w:p>
    <w:p w14:paraId="29EA82D5" w14:textId="77777777" w:rsidR="007B6E3E" w:rsidRPr="007B6E3E" w:rsidRDefault="007B6E3E" w:rsidP="007B6E3E">
      <w:pPr>
        <w:spacing w:line="276" w:lineRule="auto"/>
        <w:jc w:val="both"/>
        <w:rPr>
          <w:b/>
          <w:bCs/>
        </w:rPr>
      </w:pPr>
    </w:p>
    <w:p w14:paraId="1D318F9A" w14:textId="77777777" w:rsidR="007B6E3E" w:rsidRDefault="007B6E3E" w:rsidP="007B6E3E">
      <w:pPr>
        <w:spacing w:line="276" w:lineRule="auto"/>
        <w:ind w:left="-284"/>
        <w:jc w:val="both"/>
        <w:rPr>
          <w:b/>
          <w:bCs/>
        </w:rPr>
      </w:pPr>
    </w:p>
    <w:p w14:paraId="7D4965B4" w14:textId="538B2C5B" w:rsidR="000E6068" w:rsidRPr="00425EF7" w:rsidRDefault="000E6068" w:rsidP="007B6E3E">
      <w:pPr>
        <w:spacing w:line="276" w:lineRule="auto"/>
        <w:ind w:left="-284"/>
        <w:jc w:val="both"/>
      </w:pPr>
      <w:r>
        <w:rPr>
          <w:b/>
          <w:bCs/>
        </w:rPr>
        <w:t>7)</w:t>
      </w:r>
      <w:r w:rsidRPr="000E6068">
        <w:t xml:space="preserve"> </w:t>
      </w:r>
      <w:r w:rsidRPr="00425EF7">
        <w:t>Indique a qual órgão de segurança pública (coluna I) se relaciona a competência constitucional (coluna II) e, então, assinale a alternativa que apresente a ordem correta:</w:t>
      </w:r>
    </w:p>
    <w:p w14:paraId="03CFA401" w14:textId="77777777" w:rsidR="000E6068" w:rsidRPr="00425EF7" w:rsidRDefault="000E6068" w:rsidP="007B6E3E">
      <w:pPr>
        <w:spacing w:line="276" w:lineRule="auto"/>
        <w:ind w:left="-284"/>
        <w:jc w:val="both"/>
      </w:pPr>
      <w:r w:rsidRPr="00425EF7">
        <w:t>1. Guarda Municipal</w:t>
      </w:r>
    </w:p>
    <w:p w14:paraId="4FD36658" w14:textId="77777777" w:rsidR="000E6068" w:rsidRPr="00425EF7" w:rsidRDefault="000E6068" w:rsidP="007B6E3E">
      <w:pPr>
        <w:spacing w:line="276" w:lineRule="auto"/>
        <w:ind w:left="-284"/>
        <w:jc w:val="both"/>
      </w:pPr>
      <w:r w:rsidRPr="00425EF7">
        <w:t>2. Polícia Militar</w:t>
      </w:r>
    </w:p>
    <w:p w14:paraId="7C0A2FB5" w14:textId="77777777" w:rsidR="000E6068" w:rsidRPr="00425EF7" w:rsidRDefault="000E6068" w:rsidP="007B6E3E">
      <w:pPr>
        <w:spacing w:line="276" w:lineRule="auto"/>
        <w:ind w:left="-284"/>
        <w:jc w:val="both"/>
      </w:pPr>
      <w:r w:rsidRPr="00425EF7">
        <w:t>3. Polícia Federal</w:t>
      </w:r>
    </w:p>
    <w:p w14:paraId="2DD5289E" w14:textId="77777777" w:rsidR="000E6068" w:rsidRPr="00425EF7" w:rsidRDefault="000E6068" w:rsidP="007B6E3E">
      <w:pPr>
        <w:spacing w:line="276" w:lineRule="auto"/>
        <w:ind w:left="-284"/>
        <w:jc w:val="both"/>
      </w:pPr>
      <w:r w:rsidRPr="00425EF7">
        <w:t>4. Polícia Penal Estadual</w:t>
      </w:r>
    </w:p>
    <w:p w14:paraId="65840498" w14:textId="77777777" w:rsidR="000E6068" w:rsidRPr="00425EF7" w:rsidRDefault="000E6068" w:rsidP="007B6E3E">
      <w:pPr>
        <w:spacing w:line="276" w:lineRule="auto"/>
        <w:ind w:left="-284"/>
        <w:jc w:val="both"/>
      </w:pPr>
      <w:r w:rsidRPr="00425EF7">
        <w:t>5. Polícia Civil</w:t>
      </w:r>
    </w:p>
    <w:p w14:paraId="6E38D04B" w14:textId="77777777" w:rsidR="000E6068" w:rsidRPr="00425EF7" w:rsidRDefault="000E6068" w:rsidP="007B6E3E">
      <w:pPr>
        <w:spacing w:line="276" w:lineRule="auto"/>
        <w:ind w:left="-284"/>
        <w:jc w:val="both"/>
      </w:pPr>
      <w:proofErr w:type="gramStart"/>
      <w:r w:rsidRPr="00425EF7">
        <w:t>(  )</w:t>
      </w:r>
      <w:proofErr w:type="gramEnd"/>
      <w:r w:rsidRPr="00425EF7">
        <w:t xml:space="preserve"> Investigação de crimes interestaduais</w:t>
      </w:r>
    </w:p>
    <w:p w14:paraId="149BB300" w14:textId="77777777" w:rsidR="000E6068" w:rsidRPr="00425EF7" w:rsidRDefault="000E6068" w:rsidP="007B6E3E">
      <w:pPr>
        <w:spacing w:line="276" w:lineRule="auto"/>
        <w:ind w:left="-284"/>
        <w:jc w:val="both"/>
      </w:pPr>
      <w:proofErr w:type="gramStart"/>
      <w:r w:rsidRPr="00425EF7">
        <w:t>(  )</w:t>
      </w:r>
      <w:proofErr w:type="gramEnd"/>
      <w:r w:rsidRPr="00425EF7">
        <w:t xml:space="preserve"> Proteção preventiva de bens e serviços do município</w:t>
      </w:r>
    </w:p>
    <w:p w14:paraId="342ED441" w14:textId="77777777" w:rsidR="000E6068" w:rsidRPr="00425EF7" w:rsidRDefault="000E6068" w:rsidP="007B6E3E">
      <w:pPr>
        <w:spacing w:line="276" w:lineRule="auto"/>
        <w:ind w:left="-284"/>
        <w:jc w:val="both"/>
      </w:pPr>
      <w:proofErr w:type="gramStart"/>
      <w:r w:rsidRPr="00425EF7">
        <w:t xml:space="preserve">(  </w:t>
      </w:r>
      <w:proofErr w:type="gramEnd"/>
      <w:r w:rsidRPr="00425EF7">
        <w:t xml:space="preserve"> ) Policiamento ostensivo</w:t>
      </w:r>
    </w:p>
    <w:p w14:paraId="03917F82" w14:textId="77777777" w:rsidR="000E6068" w:rsidRPr="00425EF7" w:rsidRDefault="000E6068" w:rsidP="007B6E3E">
      <w:pPr>
        <w:spacing w:line="276" w:lineRule="auto"/>
        <w:ind w:left="-284"/>
        <w:jc w:val="both"/>
      </w:pPr>
      <w:proofErr w:type="gramStart"/>
      <w:r w:rsidRPr="00425EF7">
        <w:t>(  )</w:t>
      </w:r>
      <w:proofErr w:type="gramEnd"/>
      <w:r w:rsidRPr="00425EF7">
        <w:t xml:space="preserve"> Investigação criminal, exceto os militares</w:t>
      </w:r>
    </w:p>
    <w:p w14:paraId="5F914367" w14:textId="4D59EE0C" w:rsidR="000E6068" w:rsidRDefault="000E6068" w:rsidP="007B6E3E">
      <w:pPr>
        <w:spacing w:line="276" w:lineRule="auto"/>
        <w:ind w:left="-284"/>
        <w:jc w:val="both"/>
      </w:pPr>
      <w:proofErr w:type="gramStart"/>
      <w:r w:rsidRPr="00425EF7">
        <w:t xml:space="preserve">(  </w:t>
      </w:r>
      <w:proofErr w:type="gramEnd"/>
      <w:r w:rsidRPr="00425EF7">
        <w:t xml:space="preserve"> ) Segurança dos estabelecimentos penais estaduais</w:t>
      </w:r>
    </w:p>
    <w:p w14:paraId="0E0E21F9" w14:textId="4F39F83E" w:rsidR="000E6068" w:rsidRDefault="000E6068" w:rsidP="007B6E3E">
      <w:pPr>
        <w:spacing w:line="276" w:lineRule="auto"/>
        <w:ind w:left="-284"/>
        <w:jc w:val="both"/>
      </w:pPr>
    </w:p>
    <w:p w14:paraId="7DF5317F" w14:textId="32784735" w:rsidR="000E6068" w:rsidRPr="00F615C0" w:rsidRDefault="000E6068" w:rsidP="007B6E3E">
      <w:pPr>
        <w:pStyle w:val="PargrafodaLista"/>
        <w:numPr>
          <w:ilvl w:val="0"/>
          <w:numId w:val="5"/>
        </w:numPr>
        <w:spacing w:line="276" w:lineRule="auto"/>
        <w:ind w:left="-284" w:firstLine="0"/>
        <w:jc w:val="both"/>
        <w:rPr>
          <w:b/>
          <w:bCs/>
        </w:rPr>
      </w:pPr>
      <w:r w:rsidRPr="00F615C0">
        <w:rPr>
          <w:b/>
          <w:bCs/>
        </w:rPr>
        <w:t>3, 1, 2, 5 e 4</w:t>
      </w:r>
    </w:p>
    <w:p w14:paraId="3370C9CB" w14:textId="77777777" w:rsidR="000E6068" w:rsidRPr="000E6068" w:rsidRDefault="000E6068" w:rsidP="007B6E3E">
      <w:pPr>
        <w:pStyle w:val="PargrafodaLista"/>
        <w:numPr>
          <w:ilvl w:val="0"/>
          <w:numId w:val="5"/>
        </w:numPr>
        <w:spacing w:line="276" w:lineRule="auto"/>
        <w:ind w:left="-284" w:firstLine="0"/>
        <w:jc w:val="both"/>
      </w:pPr>
      <w:r w:rsidRPr="000E6068">
        <w:t>1, 2, 3, 4 e 5</w:t>
      </w:r>
    </w:p>
    <w:p w14:paraId="03A7BE34" w14:textId="77777777" w:rsidR="000E6068" w:rsidRPr="000E6068" w:rsidRDefault="000E6068" w:rsidP="007B6E3E">
      <w:pPr>
        <w:pStyle w:val="PargrafodaLista"/>
        <w:numPr>
          <w:ilvl w:val="0"/>
          <w:numId w:val="5"/>
        </w:numPr>
        <w:spacing w:line="276" w:lineRule="auto"/>
        <w:ind w:left="-284" w:firstLine="0"/>
        <w:jc w:val="both"/>
      </w:pPr>
      <w:r w:rsidRPr="000E6068">
        <w:t>3, 4, 5, 2 e 1</w:t>
      </w:r>
    </w:p>
    <w:p w14:paraId="76010762" w14:textId="77777777" w:rsidR="000E6068" w:rsidRPr="000E6068" w:rsidRDefault="000E6068" w:rsidP="007B6E3E">
      <w:pPr>
        <w:pStyle w:val="PargrafodaLista"/>
        <w:numPr>
          <w:ilvl w:val="0"/>
          <w:numId w:val="5"/>
        </w:numPr>
        <w:spacing w:line="276" w:lineRule="auto"/>
        <w:ind w:left="-284" w:firstLine="0"/>
        <w:jc w:val="both"/>
      </w:pPr>
      <w:r w:rsidRPr="000E6068">
        <w:t>4, 1, 2, 5 e 3</w:t>
      </w:r>
    </w:p>
    <w:p w14:paraId="4B509831" w14:textId="3081700D" w:rsidR="000E6068" w:rsidRDefault="000E6068" w:rsidP="007B6E3E">
      <w:pPr>
        <w:pStyle w:val="PargrafodaLista"/>
        <w:numPr>
          <w:ilvl w:val="0"/>
          <w:numId w:val="5"/>
        </w:numPr>
        <w:spacing w:line="276" w:lineRule="auto"/>
        <w:ind w:left="-284" w:firstLine="0"/>
        <w:jc w:val="both"/>
      </w:pPr>
      <w:r w:rsidRPr="000E6068">
        <w:t>5, 3, 1, 2 e 4</w:t>
      </w:r>
    </w:p>
    <w:p w14:paraId="09A80D0F" w14:textId="77777777" w:rsidR="000E6068" w:rsidRDefault="000E6068" w:rsidP="007B6E3E">
      <w:pPr>
        <w:pStyle w:val="PargrafodaLista"/>
        <w:spacing w:line="276" w:lineRule="auto"/>
        <w:ind w:left="-284"/>
        <w:jc w:val="both"/>
      </w:pPr>
    </w:p>
    <w:p w14:paraId="70B45F30" w14:textId="12EB1179" w:rsidR="000E6068" w:rsidRDefault="000E6068" w:rsidP="007B6E3E">
      <w:pPr>
        <w:pStyle w:val="PargrafodaLista"/>
        <w:spacing w:line="276" w:lineRule="auto"/>
        <w:ind w:left="-284"/>
        <w:jc w:val="both"/>
      </w:pPr>
      <w:r>
        <w:t>8)</w:t>
      </w:r>
      <w:r w:rsidRPr="001419F4">
        <w:t>Sobre a definição de crime, é correto afirmar que:</w:t>
      </w:r>
    </w:p>
    <w:p w14:paraId="7D21BBF9" w14:textId="2F71D080" w:rsidR="000E6068" w:rsidRDefault="000E6068" w:rsidP="007B6E3E">
      <w:pPr>
        <w:pStyle w:val="PargrafodaLista"/>
        <w:spacing w:line="276" w:lineRule="auto"/>
        <w:ind w:left="-284"/>
        <w:jc w:val="both"/>
        <w:rPr>
          <w:b/>
          <w:bCs/>
        </w:rPr>
      </w:pPr>
      <w:r w:rsidRPr="000E6068">
        <w:rPr>
          <w:b/>
          <w:bCs/>
        </w:rPr>
        <w:lastRenderedPageBreak/>
        <w:t>A) Não há uma definição única sobre o crime, mas duas perspectivas complementares se destacam: a normativo-legal e a sociológica.</w:t>
      </w:r>
    </w:p>
    <w:p w14:paraId="21C671E6" w14:textId="538A6536" w:rsidR="000E6068" w:rsidRPr="00F615C0" w:rsidRDefault="000E6068" w:rsidP="007B6E3E">
      <w:pPr>
        <w:pStyle w:val="PargrafodaLista"/>
        <w:spacing w:line="276" w:lineRule="auto"/>
        <w:ind w:left="-284"/>
        <w:jc w:val="both"/>
      </w:pPr>
      <w:r w:rsidRPr="00F615C0">
        <w:t>B) O crime é definido pelo Direito Penal como sendo o ato típico, lícito e culpável.</w:t>
      </w:r>
    </w:p>
    <w:p w14:paraId="54CACEAB" w14:textId="2C46B82F" w:rsidR="000E6068" w:rsidRPr="00F615C0" w:rsidRDefault="000E6068" w:rsidP="007B6E3E">
      <w:pPr>
        <w:pStyle w:val="PargrafodaLista"/>
        <w:spacing w:line="276" w:lineRule="auto"/>
        <w:ind w:left="-284"/>
        <w:jc w:val="both"/>
      </w:pPr>
      <w:r w:rsidRPr="00F615C0">
        <w:t>C) A perspectiva normativo-legal enfatiza a sociedade e as consequências dos crimes.</w:t>
      </w:r>
    </w:p>
    <w:p w14:paraId="3297DD00" w14:textId="77777777" w:rsidR="00F615C0" w:rsidRPr="00F615C0" w:rsidRDefault="00F615C0" w:rsidP="007B6E3E">
      <w:pPr>
        <w:pStyle w:val="PargrafodaLista"/>
        <w:spacing w:line="276" w:lineRule="auto"/>
        <w:ind w:left="-284"/>
        <w:jc w:val="both"/>
      </w:pPr>
      <w:r w:rsidRPr="00F615C0">
        <w:t xml:space="preserve">D) </w:t>
      </w:r>
      <w:r w:rsidR="000E6068" w:rsidRPr="00F615C0">
        <w:t>A perspectiva sociológica enfatiza o indivíduo e suas motivações para o cometimento de crimes.</w:t>
      </w:r>
    </w:p>
    <w:p w14:paraId="5F0A007C" w14:textId="462C9E0E" w:rsidR="000E6068" w:rsidRPr="00F615C0" w:rsidRDefault="00F615C0" w:rsidP="007B6E3E">
      <w:pPr>
        <w:pStyle w:val="PargrafodaLista"/>
        <w:spacing w:line="276" w:lineRule="auto"/>
        <w:ind w:left="-284"/>
        <w:jc w:val="both"/>
      </w:pPr>
      <w:r w:rsidRPr="00F615C0">
        <w:t xml:space="preserve">E) </w:t>
      </w:r>
      <w:r w:rsidR="000E6068" w:rsidRPr="00F615C0">
        <w:t>A construção social do crime é um conceito híbrido entre a perspectiva sociológica e a normativo-legal.</w:t>
      </w:r>
    </w:p>
    <w:p w14:paraId="7797049C" w14:textId="38B84CB6" w:rsidR="000E6068" w:rsidRDefault="000E6068" w:rsidP="007B6E3E">
      <w:pPr>
        <w:pStyle w:val="PargrafodaLista"/>
        <w:spacing w:line="276" w:lineRule="auto"/>
        <w:ind w:left="-284"/>
        <w:jc w:val="both"/>
      </w:pPr>
    </w:p>
    <w:p w14:paraId="7CE0EDE3" w14:textId="1604DC61" w:rsidR="00F615C0" w:rsidRDefault="00F615C0" w:rsidP="007B6E3E">
      <w:pPr>
        <w:spacing w:line="276" w:lineRule="auto"/>
        <w:ind w:left="-284"/>
        <w:jc w:val="both"/>
      </w:pPr>
      <w:r>
        <w:t>9)</w:t>
      </w:r>
      <w:r w:rsidRPr="00F615C0">
        <w:t xml:space="preserve"> </w:t>
      </w:r>
      <w:r>
        <w:t>A Declaração Universal dos Direitos Humanos foi aprovada pelo(a)</w:t>
      </w:r>
    </w:p>
    <w:p w14:paraId="5C1315F3" w14:textId="77777777" w:rsidR="00F615C0" w:rsidRDefault="00F615C0" w:rsidP="007B6E3E">
      <w:pPr>
        <w:spacing w:line="276" w:lineRule="auto"/>
        <w:ind w:left="-284"/>
        <w:jc w:val="both"/>
      </w:pPr>
      <w:r>
        <w:t>A Assembleia Geral da OEA.</w:t>
      </w:r>
    </w:p>
    <w:p w14:paraId="633DE81D" w14:textId="77777777" w:rsidR="00F615C0" w:rsidRPr="008350B2" w:rsidRDefault="00F615C0" w:rsidP="007B6E3E">
      <w:pPr>
        <w:spacing w:line="276" w:lineRule="auto"/>
        <w:ind w:left="-284"/>
        <w:jc w:val="both"/>
        <w:rPr>
          <w:b/>
          <w:bCs/>
        </w:rPr>
      </w:pPr>
      <w:r w:rsidRPr="008350B2">
        <w:rPr>
          <w:b/>
          <w:bCs/>
        </w:rPr>
        <w:t>B Assembleia Geral da ONU.</w:t>
      </w:r>
    </w:p>
    <w:p w14:paraId="58FE7C65" w14:textId="77777777" w:rsidR="00F615C0" w:rsidRDefault="00F615C0" w:rsidP="007B6E3E">
      <w:pPr>
        <w:spacing w:line="276" w:lineRule="auto"/>
        <w:ind w:left="-284"/>
        <w:jc w:val="both"/>
      </w:pPr>
      <w:r>
        <w:t>C Conselho de Segurança da OEA.</w:t>
      </w:r>
    </w:p>
    <w:p w14:paraId="35F7230E" w14:textId="538733CD" w:rsidR="00F615C0" w:rsidRDefault="00F615C0" w:rsidP="007B6E3E">
      <w:pPr>
        <w:spacing w:line="276" w:lineRule="auto"/>
        <w:ind w:left="-284"/>
        <w:jc w:val="both"/>
      </w:pPr>
      <w:r>
        <w:t>D Conselho de Segurança da ONU.</w:t>
      </w:r>
    </w:p>
    <w:p w14:paraId="089CD65E" w14:textId="77777777" w:rsidR="00F615C0" w:rsidRDefault="00F615C0" w:rsidP="007B6E3E">
      <w:pPr>
        <w:spacing w:line="276" w:lineRule="auto"/>
        <w:ind w:left="-284"/>
        <w:jc w:val="both"/>
      </w:pPr>
    </w:p>
    <w:p w14:paraId="2EC91975" w14:textId="03D89989" w:rsidR="00F615C0" w:rsidRDefault="00F615C0" w:rsidP="007B6E3E">
      <w:pPr>
        <w:spacing w:line="276" w:lineRule="auto"/>
        <w:ind w:left="-284"/>
        <w:jc w:val="both"/>
      </w:pPr>
      <w:r>
        <w:t>10) Segundo a Declaração Universal dos Direitos Humanos, têm direito a cuidados e assistência especiais:</w:t>
      </w:r>
    </w:p>
    <w:p w14:paraId="63BC495B" w14:textId="2786D7E4" w:rsidR="00F615C0" w:rsidRDefault="00F615C0" w:rsidP="007B6E3E">
      <w:pPr>
        <w:spacing w:line="276" w:lineRule="auto"/>
        <w:ind w:left="-284"/>
        <w:jc w:val="both"/>
      </w:pPr>
      <w:r>
        <w:t>A) a infância e a adolescência.</w:t>
      </w:r>
    </w:p>
    <w:p w14:paraId="49571DFF" w14:textId="7B15055D" w:rsidR="00F615C0" w:rsidRPr="008350B2" w:rsidRDefault="00F615C0" w:rsidP="007B6E3E">
      <w:pPr>
        <w:spacing w:line="276" w:lineRule="auto"/>
        <w:ind w:left="-284"/>
        <w:jc w:val="both"/>
        <w:rPr>
          <w:b/>
          <w:bCs/>
        </w:rPr>
      </w:pPr>
      <w:r w:rsidRPr="008350B2">
        <w:rPr>
          <w:b/>
          <w:bCs/>
        </w:rPr>
        <w:t>B</w:t>
      </w:r>
      <w:r>
        <w:rPr>
          <w:b/>
          <w:bCs/>
        </w:rPr>
        <w:t>)</w:t>
      </w:r>
      <w:r w:rsidRPr="008350B2">
        <w:rPr>
          <w:b/>
          <w:bCs/>
        </w:rPr>
        <w:t xml:space="preserve"> a maternidade e a infância.</w:t>
      </w:r>
    </w:p>
    <w:p w14:paraId="2E2695BB" w14:textId="707BC22F" w:rsidR="00F615C0" w:rsidRDefault="00F615C0" w:rsidP="007B6E3E">
      <w:pPr>
        <w:spacing w:line="276" w:lineRule="auto"/>
        <w:ind w:left="-284"/>
        <w:jc w:val="both"/>
      </w:pPr>
      <w:r>
        <w:t>C) os idosos e os infanto-juvenis.</w:t>
      </w:r>
    </w:p>
    <w:p w14:paraId="194AF576" w14:textId="77081C15" w:rsidR="00F615C0" w:rsidRDefault="00F615C0" w:rsidP="007B6E3E">
      <w:pPr>
        <w:spacing w:line="276" w:lineRule="auto"/>
        <w:ind w:left="-284"/>
        <w:jc w:val="both"/>
      </w:pPr>
      <w:r>
        <w:t>D) os portadores de necessidades especiais.</w:t>
      </w:r>
    </w:p>
    <w:p w14:paraId="0D2A3D15" w14:textId="4D85A017" w:rsidR="00F615C0" w:rsidRDefault="00F615C0" w:rsidP="007B6E3E">
      <w:pPr>
        <w:spacing w:line="276" w:lineRule="auto"/>
        <w:ind w:left="-284"/>
        <w:jc w:val="both"/>
      </w:pPr>
      <w:r>
        <w:t>E) mulheres e idosos</w:t>
      </w:r>
    </w:p>
    <w:p w14:paraId="7EDF9C54" w14:textId="77777777" w:rsidR="007B6E3E" w:rsidRDefault="007B6E3E" w:rsidP="007B6E3E">
      <w:pPr>
        <w:spacing w:line="276" w:lineRule="auto"/>
        <w:ind w:left="-284"/>
        <w:jc w:val="both"/>
      </w:pPr>
    </w:p>
    <w:p w14:paraId="1F008C28" w14:textId="115EDA0B" w:rsidR="00F615C0" w:rsidRDefault="00F615C0" w:rsidP="007B6E3E">
      <w:pPr>
        <w:spacing w:line="276" w:lineRule="auto"/>
        <w:ind w:left="-284"/>
        <w:jc w:val="both"/>
      </w:pPr>
      <w:r>
        <w:t>11)</w:t>
      </w:r>
      <w:r w:rsidRPr="00F615C0">
        <w:t xml:space="preserve"> </w:t>
      </w:r>
      <w:r>
        <w:t>O fundamento basilar dos Direitos Humanos diz respeito ao seu caráter essencialmente</w:t>
      </w:r>
    </w:p>
    <w:p w14:paraId="730D96FF" w14:textId="56A65AB7" w:rsidR="00F615C0" w:rsidRDefault="00F615C0" w:rsidP="007B6E3E">
      <w:pPr>
        <w:spacing w:line="276" w:lineRule="auto"/>
        <w:ind w:left="-284"/>
        <w:jc w:val="both"/>
      </w:pPr>
      <w:r>
        <w:t>A) coletivo.</w:t>
      </w:r>
    </w:p>
    <w:p w14:paraId="6B66A4E1" w14:textId="46F2F58C" w:rsidR="00F615C0" w:rsidRDefault="00F615C0" w:rsidP="007B6E3E">
      <w:pPr>
        <w:spacing w:line="276" w:lineRule="auto"/>
        <w:ind w:left="-284"/>
        <w:jc w:val="both"/>
      </w:pPr>
      <w:r>
        <w:t>B) individual.</w:t>
      </w:r>
    </w:p>
    <w:p w14:paraId="5BD02979" w14:textId="71C2D83E" w:rsidR="00F615C0" w:rsidRDefault="00F615C0" w:rsidP="007B6E3E">
      <w:pPr>
        <w:spacing w:line="276" w:lineRule="auto"/>
        <w:ind w:left="-284"/>
        <w:jc w:val="both"/>
      </w:pPr>
      <w:r>
        <w:t>C) seletivo.</w:t>
      </w:r>
    </w:p>
    <w:p w14:paraId="5BD3E9C9" w14:textId="1A5B61A2" w:rsidR="00F615C0" w:rsidRDefault="00F615C0" w:rsidP="007B6E3E">
      <w:pPr>
        <w:tabs>
          <w:tab w:val="left" w:pos="1701"/>
        </w:tabs>
        <w:spacing w:line="276" w:lineRule="auto"/>
        <w:ind w:left="-284"/>
        <w:jc w:val="both"/>
        <w:rPr>
          <w:b/>
          <w:bCs/>
        </w:rPr>
      </w:pPr>
      <w:r w:rsidRPr="001A5DAC">
        <w:rPr>
          <w:b/>
          <w:bCs/>
        </w:rPr>
        <w:t>D</w:t>
      </w:r>
      <w:r>
        <w:rPr>
          <w:b/>
          <w:bCs/>
        </w:rPr>
        <w:t>)</w:t>
      </w:r>
      <w:r w:rsidRPr="001A5DAC">
        <w:rPr>
          <w:b/>
          <w:bCs/>
        </w:rPr>
        <w:t xml:space="preserve"> universal.</w:t>
      </w:r>
    </w:p>
    <w:p w14:paraId="3EBD3E12" w14:textId="6321A95E" w:rsidR="00F615C0" w:rsidRPr="00F615C0" w:rsidRDefault="00F615C0" w:rsidP="007B6E3E">
      <w:pPr>
        <w:tabs>
          <w:tab w:val="left" w:pos="1701"/>
        </w:tabs>
        <w:spacing w:line="276" w:lineRule="auto"/>
        <w:ind w:left="-284"/>
        <w:jc w:val="both"/>
      </w:pPr>
      <w:r w:rsidRPr="00F615C0">
        <w:t>E)</w:t>
      </w:r>
      <w:r>
        <w:t xml:space="preserve"> familiar</w:t>
      </w:r>
    </w:p>
    <w:p w14:paraId="660F16E1" w14:textId="138FC322" w:rsidR="00F615C0" w:rsidRDefault="00F615C0" w:rsidP="007B6E3E">
      <w:pPr>
        <w:spacing w:line="276" w:lineRule="auto"/>
        <w:ind w:left="-284"/>
        <w:jc w:val="both"/>
      </w:pPr>
    </w:p>
    <w:p w14:paraId="73E4515C" w14:textId="6DE604B1" w:rsidR="00F615C0" w:rsidRDefault="00F615C0" w:rsidP="007B6E3E">
      <w:pPr>
        <w:tabs>
          <w:tab w:val="left" w:pos="1701"/>
        </w:tabs>
        <w:spacing w:line="276" w:lineRule="auto"/>
        <w:ind w:left="-284"/>
        <w:jc w:val="both"/>
      </w:pPr>
      <w:r>
        <w:t>12)</w:t>
      </w:r>
      <w:r w:rsidRPr="00F615C0">
        <w:t xml:space="preserve"> </w:t>
      </w:r>
      <w:r>
        <w:t>Assinale a alternativa CORRETA constando o termo exato que contempla os direitos inerentes a todos os seres humanos, independentemente da sua raça, sexo, nacionalidade, etnia, idioma, religião ou qualquer outra condição, que incluem o direito à vida e à liberdade, liberdade de opinião e expressão, o direito ao trabalho e à educação, entre outros. Todos têm direito a estes direitos, sem discriminação.</w:t>
      </w:r>
    </w:p>
    <w:p w14:paraId="68F1DEE0" w14:textId="147A8DB4" w:rsidR="00F615C0" w:rsidRDefault="00F615C0" w:rsidP="007B6E3E">
      <w:pPr>
        <w:tabs>
          <w:tab w:val="left" w:pos="1701"/>
        </w:tabs>
        <w:spacing w:line="276" w:lineRule="auto"/>
        <w:ind w:left="-284"/>
        <w:jc w:val="both"/>
      </w:pPr>
      <w:r>
        <w:lastRenderedPageBreak/>
        <w:t>A) Direitos da população brasileira.</w:t>
      </w:r>
    </w:p>
    <w:p w14:paraId="22002453" w14:textId="3C9AE6FE" w:rsidR="00F615C0" w:rsidRDefault="00F615C0" w:rsidP="007B6E3E">
      <w:pPr>
        <w:tabs>
          <w:tab w:val="left" w:pos="1701"/>
        </w:tabs>
        <w:spacing w:line="276" w:lineRule="auto"/>
        <w:ind w:left="-284"/>
        <w:jc w:val="both"/>
      </w:pPr>
      <w:r>
        <w:t>B) Direitos de cidadania.</w:t>
      </w:r>
    </w:p>
    <w:p w14:paraId="7A7E3BAC" w14:textId="1D9C6562" w:rsidR="00F615C0" w:rsidRPr="000B1B47" w:rsidRDefault="00F615C0" w:rsidP="007B6E3E">
      <w:pPr>
        <w:tabs>
          <w:tab w:val="left" w:pos="1701"/>
        </w:tabs>
        <w:spacing w:line="276" w:lineRule="auto"/>
        <w:ind w:left="-284"/>
        <w:jc w:val="both"/>
        <w:rPr>
          <w:b/>
          <w:bCs/>
        </w:rPr>
      </w:pPr>
      <w:r w:rsidRPr="000B1B47">
        <w:rPr>
          <w:b/>
          <w:bCs/>
        </w:rPr>
        <w:t>C</w:t>
      </w:r>
      <w:r>
        <w:rPr>
          <w:b/>
          <w:bCs/>
        </w:rPr>
        <w:t>)</w:t>
      </w:r>
      <w:r w:rsidRPr="000B1B47">
        <w:rPr>
          <w:b/>
          <w:bCs/>
        </w:rPr>
        <w:t xml:space="preserve"> Direitos humanos.</w:t>
      </w:r>
    </w:p>
    <w:p w14:paraId="57C4262D" w14:textId="10D67FA2" w:rsidR="00F615C0" w:rsidRDefault="00F615C0" w:rsidP="007B6E3E">
      <w:pPr>
        <w:tabs>
          <w:tab w:val="left" w:pos="1701"/>
        </w:tabs>
        <w:spacing w:line="276" w:lineRule="auto"/>
        <w:ind w:left="-284"/>
        <w:jc w:val="both"/>
      </w:pPr>
      <w:r>
        <w:t>D) Direitos da População em Situação de Rua.</w:t>
      </w:r>
    </w:p>
    <w:p w14:paraId="0FEB293F" w14:textId="7CD06E3A" w:rsidR="00F615C0" w:rsidRDefault="00F615C0" w:rsidP="007B6E3E">
      <w:pPr>
        <w:tabs>
          <w:tab w:val="left" w:pos="1701"/>
        </w:tabs>
        <w:spacing w:line="276" w:lineRule="auto"/>
        <w:ind w:left="-284"/>
        <w:jc w:val="both"/>
      </w:pPr>
      <w:r>
        <w:t>E) Direito da criança e do adolescente</w:t>
      </w:r>
    </w:p>
    <w:p w14:paraId="0D3DAB26" w14:textId="5CA0A1F3" w:rsidR="00F615C0" w:rsidRDefault="00F615C0" w:rsidP="007B6E3E">
      <w:pPr>
        <w:spacing w:line="276" w:lineRule="auto"/>
        <w:ind w:left="-284"/>
        <w:jc w:val="both"/>
      </w:pPr>
    </w:p>
    <w:p w14:paraId="058B2B3B" w14:textId="325087C9" w:rsidR="00F615C0" w:rsidRDefault="00F615C0" w:rsidP="007B6E3E">
      <w:pPr>
        <w:tabs>
          <w:tab w:val="left" w:pos="1701"/>
        </w:tabs>
        <w:spacing w:line="276" w:lineRule="auto"/>
        <w:ind w:left="-284"/>
        <w:jc w:val="both"/>
      </w:pPr>
      <w:r>
        <w:t>13)</w:t>
      </w:r>
      <w:r w:rsidRPr="00F615C0">
        <w:t xml:space="preserve"> </w:t>
      </w:r>
      <w:r>
        <w:t>O nome oficial do nosso país é:</w:t>
      </w:r>
    </w:p>
    <w:p w14:paraId="6E749111" w14:textId="183BDBFB" w:rsidR="00F615C0" w:rsidRDefault="00F615C0" w:rsidP="007B6E3E">
      <w:pPr>
        <w:tabs>
          <w:tab w:val="left" w:pos="1701"/>
        </w:tabs>
        <w:spacing w:line="276" w:lineRule="auto"/>
        <w:ind w:left="-284"/>
        <w:jc w:val="both"/>
      </w:pPr>
      <w:r>
        <w:t>A) República Democrática do Brasil.</w:t>
      </w:r>
    </w:p>
    <w:p w14:paraId="08EE2560" w14:textId="4B72E979" w:rsidR="00F615C0" w:rsidRDefault="00F615C0" w:rsidP="007B6E3E">
      <w:pPr>
        <w:tabs>
          <w:tab w:val="left" w:pos="1701"/>
        </w:tabs>
        <w:spacing w:line="276" w:lineRule="auto"/>
        <w:ind w:left="-284"/>
        <w:jc w:val="both"/>
      </w:pPr>
      <w:r>
        <w:t>B) República do Brasil.</w:t>
      </w:r>
    </w:p>
    <w:p w14:paraId="331C9271" w14:textId="1273B721" w:rsidR="00F615C0" w:rsidRDefault="00F615C0" w:rsidP="007B6E3E">
      <w:pPr>
        <w:tabs>
          <w:tab w:val="left" w:pos="1701"/>
        </w:tabs>
        <w:spacing w:line="276" w:lineRule="auto"/>
        <w:ind w:left="-284"/>
        <w:jc w:val="both"/>
      </w:pPr>
      <w:r>
        <w:t>C) República Brasileira.</w:t>
      </w:r>
    </w:p>
    <w:p w14:paraId="6A2AC63A" w14:textId="7C451D3D" w:rsidR="00F615C0" w:rsidRPr="00F615C0" w:rsidRDefault="00F615C0" w:rsidP="007B6E3E">
      <w:pPr>
        <w:tabs>
          <w:tab w:val="left" w:pos="1701"/>
        </w:tabs>
        <w:spacing w:line="276" w:lineRule="auto"/>
        <w:ind w:left="-284"/>
        <w:jc w:val="both"/>
        <w:rPr>
          <w:b/>
          <w:bCs/>
        </w:rPr>
      </w:pPr>
      <w:r w:rsidRPr="00F615C0">
        <w:rPr>
          <w:b/>
          <w:bCs/>
        </w:rPr>
        <w:t>D</w:t>
      </w:r>
      <w:r>
        <w:rPr>
          <w:b/>
          <w:bCs/>
        </w:rPr>
        <w:t>)</w:t>
      </w:r>
      <w:r w:rsidRPr="00F615C0">
        <w:rPr>
          <w:b/>
          <w:bCs/>
        </w:rPr>
        <w:t xml:space="preserve"> República Federativa do Brasil.</w:t>
      </w:r>
    </w:p>
    <w:p w14:paraId="06037C5C" w14:textId="027FAC78" w:rsidR="00F615C0" w:rsidRDefault="00F615C0" w:rsidP="007B6E3E">
      <w:pPr>
        <w:tabs>
          <w:tab w:val="left" w:pos="1701"/>
        </w:tabs>
        <w:spacing w:line="276" w:lineRule="auto"/>
        <w:ind w:left="-284"/>
        <w:jc w:val="both"/>
      </w:pPr>
      <w:r>
        <w:t>E) República dos Estados Unidos do Brasil.</w:t>
      </w:r>
    </w:p>
    <w:p w14:paraId="01A2FCBD" w14:textId="77777777" w:rsidR="00F615C0" w:rsidRDefault="00F615C0" w:rsidP="007B6E3E">
      <w:pPr>
        <w:tabs>
          <w:tab w:val="left" w:pos="1701"/>
        </w:tabs>
        <w:spacing w:line="276" w:lineRule="auto"/>
        <w:ind w:left="-284"/>
        <w:jc w:val="both"/>
      </w:pPr>
      <w:r>
        <w:t>14)</w:t>
      </w:r>
      <w:r w:rsidRPr="00F615C0">
        <w:t xml:space="preserve"> </w:t>
      </w:r>
      <w:r>
        <w:t>A segurança pública, dever do Estado, direito e responsabilidade de todos, é exercida para a preservação da ordem pública e da incolumidade das pessoas e do patrimônio, por meio dos seguintes órgãos, exceto:</w:t>
      </w:r>
    </w:p>
    <w:p w14:paraId="743041C8" w14:textId="19846FFA" w:rsidR="00F615C0" w:rsidRDefault="00F615C0" w:rsidP="007B6E3E">
      <w:pPr>
        <w:tabs>
          <w:tab w:val="left" w:pos="1701"/>
        </w:tabs>
        <w:spacing w:line="276" w:lineRule="auto"/>
        <w:ind w:left="-284"/>
        <w:jc w:val="both"/>
      </w:pPr>
      <w:r>
        <w:t>A) Polícia Federal.</w:t>
      </w:r>
    </w:p>
    <w:p w14:paraId="7A5889DE" w14:textId="08C898F3" w:rsidR="00F615C0" w:rsidRDefault="00F615C0" w:rsidP="007B6E3E">
      <w:pPr>
        <w:tabs>
          <w:tab w:val="left" w:pos="1701"/>
        </w:tabs>
        <w:spacing w:line="276" w:lineRule="auto"/>
        <w:ind w:left="-284"/>
        <w:jc w:val="both"/>
      </w:pPr>
      <w:r>
        <w:t>B) Polícia Rodoviária Federal.</w:t>
      </w:r>
    </w:p>
    <w:p w14:paraId="31ADFF5D" w14:textId="12A04E90" w:rsidR="00F615C0" w:rsidRDefault="00F615C0" w:rsidP="007B6E3E">
      <w:pPr>
        <w:tabs>
          <w:tab w:val="left" w:pos="1701"/>
        </w:tabs>
        <w:spacing w:line="276" w:lineRule="auto"/>
        <w:ind w:left="-284"/>
        <w:jc w:val="both"/>
      </w:pPr>
      <w:r>
        <w:t>C) Polícia Ferroviária Federal.</w:t>
      </w:r>
    </w:p>
    <w:p w14:paraId="7B2A540B" w14:textId="2AF2AB34" w:rsidR="00F615C0" w:rsidRDefault="00F615C0" w:rsidP="007B6E3E">
      <w:pPr>
        <w:tabs>
          <w:tab w:val="left" w:pos="1701"/>
        </w:tabs>
        <w:spacing w:line="276" w:lineRule="auto"/>
        <w:ind w:left="-284"/>
        <w:jc w:val="both"/>
      </w:pPr>
      <w:r>
        <w:t>D) Polícias Civis.</w:t>
      </w:r>
    </w:p>
    <w:p w14:paraId="21E73238" w14:textId="3A9EA8E8" w:rsidR="00F615C0" w:rsidRDefault="00F615C0" w:rsidP="007B6E3E">
      <w:pPr>
        <w:tabs>
          <w:tab w:val="left" w:pos="1701"/>
        </w:tabs>
        <w:spacing w:line="276" w:lineRule="auto"/>
        <w:ind w:left="-284"/>
        <w:jc w:val="both"/>
        <w:rPr>
          <w:b/>
          <w:bCs/>
        </w:rPr>
      </w:pPr>
      <w:r w:rsidRPr="006C2208">
        <w:rPr>
          <w:b/>
          <w:bCs/>
        </w:rPr>
        <w:t>E</w:t>
      </w:r>
      <w:r>
        <w:rPr>
          <w:b/>
          <w:bCs/>
        </w:rPr>
        <w:t>)</w:t>
      </w:r>
      <w:r w:rsidRPr="006C2208">
        <w:rPr>
          <w:b/>
          <w:bCs/>
        </w:rPr>
        <w:t xml:space="preserve"> Força Nacional.</w:t>
      </w:r>
    </w:p>
    <w:p w14:paraId="557B755A" w14:textId="77777777" w:rsidR="007B6E3E" w:rsidRDefault="007B6E3E" w:rsidP="007B6E3E">
      <w:pPr>
        <w:tabs>
          <w:tab w:val="left" w:pos="1701"/>
        </w:tabs>
        <w:spacing w:line="276" w:lineRule="auto"/>
        <w:ind w:left="-284"/>
        <w:jc w:val="both"/>
      </w:pPr>
    </w:p>
    <w:p w14:paraId="14610645" w14:textId="637D3587" w:rsidR="00F615C0" w:rsidRDefault="00F615C0" w:rsidP="007B6E3E">
      <w:pPr>
        <w:tabs>
          <w:tab w:val="left" w:pos="1701"/>
        </w:tabs>
        <w:spacing w:line="276" w:lineRule="auto"/>
        <w:ind w:left="-284"/>
        <w:jc w:val="both"/>
      </w:pPr>
      <w:r>
        <w:t>15)</w:t>
      </w:r>
      <w:r w:rsidRPr="00F615C0">
        <w:t xml:space="preserve"> </w:t>
      </w:r>
      <w:r>
        <w:t>De forma geral, a polícia militar distingue-se da polícia civil por</w:t>
      </w:r>
    </w:p>
    <w:p w14:paraId="693A480D" w14:textId="73C29CE7" w:rsidR="00F615C0" w:rsidRDefault="00F615C0" w:rsidP="007B6E3E">
      <w:pPr>
        <w:tabs>
          <w:tab w:val="left" w:pos="1701"/>
        </w:tabs>
        <w:spacing w:line="276" w:lineRule="auto"/>
        <w:ind w:left="-284"/>
        <w:jc w:val="both"/>
      </w:pPr>
      <w:r>
        <w:t>A) fazer rondas e investigar os cidadãos.</w:t>
      </w:r>
    </w:p>
    <w:p w14:paraId="7BEB0365" w14:textId="0C0A34D8" w:rsidR="00F615C0" w:rsidRDefault="00F615C0" w:rsidP="007B6E3E">
      <w:pPr>
        <w:tabs>
          <w:tab w:val="left" w:pos="1701"/>
        </w:tabs>
        <w:spacing w:line="276" w:lineRule="auto"/>
        <w:ind w:left="-284"/>
        <w:jc w:val="both"/>
      </w:pPr>
      <w:r>
        <w:t>B) realizar o patrulhamento ostensivo à paisana.</w:t>
      </w:r>
    </w:p>
    <w:p w14:paraId="01EE3062" w14:textId="7E99FDBC" w:rsidR="00F615C0" w:rsidRPr="00BE5547" w:rsidRDefault="00F615C0" w:rsidP="007B6E3E">
      <w:pPr>
        <w:tabs>
          <w:tab w:val="left" w:pos="1701"/>
        </w:tabs>
        <w:spacing w:line="276" w:lineRule="auto"/>
        <w:ind w:left="-284"/>
        <w:jc w:val="both"/>
        <w:rPr>
          <w:b/>
          <w:bCs/>
        </w:rPr>
      </w:pPr>
      <w:r w:rsidRPr="00BE5547">
        <w:rPr>
          <w:b/>
          <w:bCs/>
        </w:rPr>
        <w:t>C</w:t>
      </w:r>
      <w:r>
        <w:rPr>
          <w:b/>
          <w:bCs/>
        </w:rPr>
        <w:t>)</w:t>
      </w:r>
      <w:r w:rsidRPr="00BE5547">
        <w:rPr>
          <w:b/>
          <w:bCs/>
        </w:rPr>
        <w:t xml:space="preserve"> cuidar da ocorrência de crimes e preveni-los.</w:t>
      </w:r>
    </w:p>
    <w:p w14:paraId="29C2C84A" w14:textId="74A80922" w:rsidR="00F615C0" w:rsidRDefault="00F615C0" w:rsidP="007B6E3E">
      <w:pPr>
        <w:tabs>
          <w:tab w:val="left" w:pos="1701"/>
        </w:tabs>
        <w:spacing w:line="276" w:lineRule="auto"/>
        <w:ind w:left="-284"/>
        <w:jc w:val="both"/>
      </w:pPr>
      <w:r>
        <w:t>D) andar fardada a fim de intimidar os cidadãos.</w:t>
      </w:r>
    </w:p>
    <w:p w14:paraId="308A8A90" w14:textId="6D7356A8" w:rsidR="00F615C0" w:rsidRDefault="00F615C0" w:rsidP="007B6E3E">
      <w:pPr>
        <w:tabs>
          <w:tab w:val="left" w:pos="1701"/>
        </w:tabs>
        <w:spacing w:line="276" w:lineRule="auto"/>
        <w:ind w:left="-284"/>
        <w:jc w:val="both"/>
      </w:pPr>
      <w:r>
        <w:t>E) proteger segmentos específicos da sociedade.</w:t>
      </w:r>
    </w:p>
    <w:p w14:paraId="3407FDAB" w14:textId="4DF29253" w:rsidR="00F615C0" w:rsidRDefault="00F615C0" w:rsidP="007B6E3E">
      <w:pPr>
        <w:tabs>
          <w:tab w:val="left" w:pos="1701"/>
        </w:tabs>
        <w:spacing w:line="276" w:lineRule="auto"/>
        <w:jc w:val="both"/>
      </w:pPr>
    </w:p>
    <w:p w14:paraId="1971DA4C" w14:textId="4EC68E5E" w:rsidR="00F615C0" w:rsidRDefault="00F615C0" w:rsidP="007B6E3E">
      <w:pPr>
        <w:spacing w:line="276" w:lineRule="auto"/>
        <w:jc w:val="both"/>
      </w:pPr>
    </w:p>
    <w:p w14:paraId="1163C2DA" w14:textId="6508AD4B" w:rsidR="00F615C0" w:rsidRPr="000E6068" w:rsidRDefault="00F615C0" w:rsidP="007B6E3E">
      <w:pPr>
        <w:pStyle w:val="PargrafodaLista"/>
        <w:spacing w:line="276" w:lineRule="auto"/>
        <w:jc w:val="both"/>
      </w:pPr>
    </w:p>
    <w:sectPr w:rsidR="00F615C0" w:rsidRPr="000E60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360EC"/>
    <w:multiLevelType w:val="hybridMultilevel"/>
    <w:tmpl w:val="36362F48"/>
    <w:lvl w:ilvl="0" w:tplc="A2EA6E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D79A7"/>
    <w:multiLevelType w:val="hybridMultilevel"/>
    <w:tmpl w:val="E89EAE0E"/>
    <w:lvl w:ilvl="0" w:tplc="3D22B7DC">
      <w:start w:val="4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0129AE"/>
    <w:multiLevelType w:val="hybridMultilevel"/>
    <w:tmpl w:val="2856B8A6"/>
    <w:lvl w:ilvl="0" w:tplc="52026CB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865E05"/>
    <w:multiLevelType w:val="hybridMultilevel"/>
    <w:tmpl w:val="C7CC6BC6"/>
    <w:lvl w:ilvl="0" w:tplc="585EA03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F3BF8"/>
    <w:multiLevelType w:val="hybridMultilevel"/>
    <w:tmpl w:val="21064B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82566"/>
    <w:multiLevelType w:val="hybridMultilevel"/>
    <w:tmpl w:val="E026AF0E"/>
    <w:lvl w:ilvl="0" w:tplc="37B23A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1547399">
    <w:abstractNumId w:val="4"/>
  </w:num>
  <w:num w:numId="2" w16cid:durableId="966398068">
    <w:abstractNumId w:val="0"/>
  </w:num>
  <w:num w:numId="3" w16cid:durableId="403529935">
    <w:abstractNumId w:val="2"/>
  </w:num>
  <w:num w:numId="4" w16cid:durableId="1666131743">
    <w:abstractNumId w:val="5"/>
  </w:num>
  <w:num w:numId="5" w16cid:durableId="1586260749">
    <w:abstractNumId w:val="3"/>
  </w:num>
  <w:num w:numId="6" w16cid:durableId="1996571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068"/>
    <w:rsid w:val="000E6068"/>
    <w:rsid w:val="00542E49"/>
    <w:rsid w:val="007868FC"/>
    <w:rsid w:val="007B6E3E"/>
    <w:rsid w:val="0088423C"/>
    <w:rsid w:val="00D073A4"/>
    <w:rsid w:val="00EB00A5"/>
    <w:rsid w:val="00F004F7"/>
    <w:rsid w:val="00F6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3459"/>
  <w15:chartTrackingRefBased/>
  <w15:docId w15:val="{44DA6F69-E012-46A5-8CA6-2E0261B6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0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6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1246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BRANDAO DE ARAUJO NOVAES</dc:creator>
  <cp:keywords/>
  <dc:description/>
  <cp:lastModifiedBy>Beatriz Brandão</cp:lastModifiedBy>
  <cp:revision>2</cp:revision>
  <dcterms:created xsi:type="dcterms:W3CDTF">2022-11-14T12:19:00Z</dcterms:created>
  <dcterms:modified xsi:type="dcterms:W3CDTF">2022-11-14T12:19:00Z</dcterms:modified>
</cp:coreProperties>
</file>